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1A61E58" w14:textId="5C2C9B2B" w:rsidR="007E6ACE" w:rsidRDefault="007E6ACE" w:rsidP="00B909E2">
      <w:pPr>
        <w:rPr>
          <w:noProof/>
        </w:rPr>
      </w:pPr>
      <w:r>
        <w:rPr>
          <w:noProof/>
        </w:rPr>
        <w:drawing>
          <wp:anchor distT="0" distB="0" distL="114300" distR="114300" simplePos="0" relativeHeight="251597823" behindDoc="0" locked="0" layoutInCell="1" allowOverlap="1" wp14:anchorId="4DABEDF6" wp14:editId="60DA6189">
            <wp:simplePos x="0" y="0"/>
            <wp:positionH relativeFrom="column">
              <wp:posOffset>-1080135</wp:posOffset>
            </wp:positionH>
            <wp:positionV relativeFrom="paragraph">
              <wp:posOffset>-1080135</wp:posOffset>
            </wp:positionV>
            <wp:extent cx="7559167" cy="64800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rcRect l="11115" r="11115"/>
                    <a:stretch>
                      <a:fillRect/>
                    </a:stretch>
                  </pic:blipFill>
                  <pic:spPr bwMode="auto">
                    <a:xfrm>
                      <a:off x="0" y="0"/>
                      <a:ext cx="7559167" cy="64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3C056C" w14:textId="4EA79A68" w:rsidR="00B909E2" w:rsidRPr="00C47334" w:rsidRDefault="00FD590E" w:rsidP="00B909E2">
      <w:r w:rsidRPr="00B62607">
        <w:rPr>
          <w:noProof/>
        </w:rPr>
        <w:drawing>
          <wp:anchor distT="0" distB="0" distL="114300" distR="114300" simplePos="0" relativeHeight="251705344" behindDoc="0" locked="0" layoutInCell="1" allowOverlap="1" wp14:anchorId="15AC6B04" wp14:editId="266F438B">
            <wp:simplePos x="0" y="0"/>
            <wp:positionH relativeFrom="column">
              <wp:posOffset>4629785</wp:posOffset>
            </wp:positionH>
            <wp:positionV relativeFrom="paragraph">
              <wp:posOffset>8116732</wp:posOffset>
            </wp:positionV>
            <wp:extent cx="1260000" cy="614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00" cy="614250"/>
                    </a:xfrm>
                    <a:prstGeom prst="rect">
                      <a:avLst/>
                    </a:prstGeom>
                  </pic:spPr>
                </pic:pic>
              </a:graphicData>
            </a:graphic>
            <wp14:sizeRelH relativeFrom="margin">
              <wp14:pctWidth>0</wp14:pctWidth>
            </wp14:sizeRelH>
            <wp14:sizeRelV relativeFrom="margin">
              <wp14:pctHeight>0</wp14:pctHeight>
            </wp14:sizeRelV>
          </wp:anchor>
        </w:drawing>
      </w:r>
      <w:r w:rsidRPr="00C47334">
        <w:rPr>
          <w:noProof/>
        </w:rPr>
        <mc:AlternateContent>
          <mc:Choice Requires="wps">
            <w:drawing>
              <wp:anchor distT="0" distB="0" distL="182880" distR="182880" simplePos="0" relativeHeight="251598848" behindDoc="0" locked="0" layoutInCell="1" allowOverlap="1" wp14:anchorId="0CEBCE86" wp14:editId="0ED8E795">
                <wp:simplePos x="0" y="0"/>
                <wp:positionH relativeFrom="margin">
                  <wp:posOffset>-540385</wp:posOffset>
                </wp:positionH>
                <wp:positionV relativeFrom="page">
                  <wp:posOffset>6956587</wp:posOffset>
                </wp:positionV>
                <wp:extent cx="4679950" cy="3239770"/>
                <wp:effectExtent l="0" t="0" r="6350" b="0"/>
                <wp:wrapNone/>
                <wp:docPr id="131" name="Zone de texte 131"/>
                <wp:cNvGraphicFramePr/>
                <a:graphic xmlns:a="http://schemas.openxmlformats.org/drawingml/2006/main">
                  <a:graphicData uri="http://schemas.microsoft.com/office/word/2010/wordprocessingShape">
                    <wps:wsp>
                      <wps:cNvSpPr txBox="1"/>
                      <wps:spPr>
                        <a:xfrm>
                          <a:off x="0" y="0"/>
                          <a:ext cx="4679950" cy="3239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2D9C3" w14:textId="5EDE97BD" w:rsidR="00417263" w:rsidRPr="007E6ACE" w:rsidRDefault="00B12EC0" w:rsidP="00417263">
                            <w:pPr>
                              <w:rPr>
                                <w:color w:val="0023AA" w:themeColor="background2"/>
                                <w:sz w:val="18"/>
                                <w:szCs w:val="22"/>
                              </w:rPr>
                            </w:pPr>
                            <w:r>
                              <w:rPr>
                                <w:color w:val="0023AA" w:themeColor="background2"/>
                                <w:sz w:val="24"/>
                              </w:rPr>
                              <w:t>v1.0 – 28 juin 2021</w:t>
                            </w:r>
                          </w:p>
                          <w:p w14:paraId="78ADCE64" w14:textId="503CCFCF" w:rsidR="00182B19" w:rsidRPr="009C3BC5" w:rsidRDefault="00EF0353" w:rsidP="00A35BE5">
                            <w:pPr>
                              <w:pStyle w:val="Titre"/>
                            </w:pPr>
                            <w:sdt>
                              <w:sdtPr>
                                <w:rPr>
                                  <w:rStyle w:val="TitreCar"/>
                                  <w:b/>
                                </w:rPr>
                                <w:alias w:val="Titre"/>
                                <w:tag w:val=""/>
                                <w:id w:val="280773426"/>
                                <w:dataBinding w:prefixMappings="xmlns:ns0='http://purl.org/dc/elements/1.1/' xmlns:ns1='http://schemas.openxmlformats.org/package/2006/metadata/core-properties' " w:xpath="/ns1:coreProperties[1]/ns0:title[1]" w:storeItemID="{6C3C8BC8-F283-45AE-878A-BAB7291924A1}"/>
                                <w:text/>
                              </w:sdtPr>
                              <w:sdtEndPr>
                                <w:rPr>
                                  <w:rStyle w:val="TitreCar"/>
                                </w:rPr>
                              </w:sdtEndPr>
                              <w:sdtContent>
                                <w:r w:rsidR="00B12EC0">
                                  <w:rPr>
                                    <w:rStyle w:val="TitreCar"/>
                                    <w:b/>
                                  </w:rPr>
                                  <w:t>Charte éditoriale et rédactionnelle des Shifters</w:t>
                                </w:r>
                              </w:sdtContent>
                            </w:sdt>
                          </w:p>
                          <w:p w14:paraId="3ED3C0D9" w14:textId="1C701AAF" w:rsidR="00B436B3" w:rsidRPr="007E6ACE" w:rsidRDefault="00B436B3" w:rsidP="00A35BE5">
                            <w:pPr>
                              <w:pStyle w:val="Sous-titre"/>
                              <w:rPr>
                                <w:color w:val="0023AA" w:themeColor="background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CEBCE86" id="_x0000_t202" coordsize="21600,21600" o:spt="202" path="m,l,21600r21600,l21600,xe">
                <v:stroke joinstyle="miter"/>
                <v:path gradientshapeok="t" o:connecttype="rect"/>
              </v:shapetype>
              <v:shape id="Zone de texte 131" o:spid="_x0000_s1026" type="#_x0000_t202" style="position:absolute;margin-left:-42.55pt;margin-top:547.75pt;width:368.5pt;height:255.1pt;z-index:25159884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dI8egIAAFwFAAAOAAAAZHJzL2Uyb0RvYy54bWysVFFP2zAQfp+0/2D5faTQDUZFijoQ0yQE&#13;&#10;aDAh7c11bBrN8Xm226T8+n12ksLYXpj24lzuvjvffXfnk9OuMWyjfKjJlnx/b8KZspKq2j6U/Nvd&#13;&#10;xbuPnIUobCUMWVXyrQr8dP72zUnrZuqAVmQq5RmC2DBrXclXMbpZUQS5Uo0Ie+SUhVGTb0TEr38o&#13;&#10;Ki9aRG9McTCZHBYt+cp5kioEaM97I5/n+ForGa+1DioyU3LkFvPp87lMZzE/EbMHL9yqlkMa4h+y&#13;&#10;aERtceku1LmIgq19/UeoppaeAum4J6kpSOtaqlwDqtmfvKjmdiWcyrWAnOB2NIX/F1ZebW48qyv0&#13;&#10;brrPmRUNmvQdrWKVYlF1UbFkAE2tCzOgbx3wsftEHVxGfYAyVd9p36Qv6mKwg/DtjmTEYhLK94dH&#13;&#10;x8cfYJKwTQ+mx0dHuQ3Fk7vzIX5W1LAklNyji5lcsbkMEakAOkLSbZYuamNyJ41lbckPp4j/mwUe&#13;&#10;xiaNyjMxhEkl9alnKW6NShhjvyoNTnIFSZGnUZ0ZzzYCcySkVDbm4nNcoBNKI4nXOA74p6xe49zX&#13;&#10;Md5MNu6cm9qSz9W/SLv6MaasezyIfFZ3EmO37IZWL6naotOe+pUJTl7U6MalCPFGeOwIOoi9j9c4&#13;&#10;tCGwToPE2Yr849/0CY/RhZWzFjtX8vBzLbzizHyxGOq0oKPgR2E5CnbdnBHox5gimyzCwUczitpT&#13;&#10;c4/nYJFugUlYibtKHkfxLPabj+dEqsUig7CGTsRLe+tkCp26kWbrrrsX3g0DmPbgisZtFLMXc9hj&#13;&#10;k6elxTqSrvOQJkJ7FgeiscJ5dofnJr0Rz/8z6ulRnP8CAAD//wMAUEsDBBQABgAIAAAAIQAponLE&#13;&#10;5AAAABIBAAAPAAAAZHJzL2Rvd25yZXYueG1sTE/JTsMwEL0j8Q/WIHFr7SA5tGmcClG4sZZWgpsT&#13;&#10;myTCS2Q7afh7hhNcRpp5b95SbmdryKRD7L0TkC0ZEO0ar3rXCji83S9WQGKSTknjnRbwrSNsq/Oz&#13;&#10;UhbKn9yrnvapJSjiYiEFdCkNBaWx6bSVcekH7RD79MHKhGtoqQryhOLW0CvGcmpl79Chk4O+7XTz&#13;&#10;tR+tAPMew0PN0se0ax/TyzMdj3fZkxCXF/Nug+NmAyTpOf19wG8HzA8VBqv96FQkRsBixTOkIsDW&#13;&#10;nANBSs6zNZAaTznj10Crkv6vUv0AAAD//wMAUEsBAi0AFAAGAAgAAAAhALaDOJL+AAAA4QEAABMA&#13;&#10;AAAAAAAAAAAAAAAAAAAAAFtDb250ZW50X1R5cGVzXS54bWxQSwECLQAUAAYACAAAACEAOP0h/9YA&#13;&#10;AACUAQAACwAAAAAAAAAAAAAAAAAvAQAAX3JlbHMvLnJlbHNQSwECLQAUAAYACAAAACEAXJXSPHoC&#13;&#10;AABcBQAADgAAAAAAAAAAAAAAAAAuAgAAZHJzL2Uyb0RvYy54bWxQSwECLQAUAAYACAAAACEAKaJy&#13;&#10;xOQAAAASAQAADwAAAAAAAAAAAAAAAADUBAAAZHJzL2Rvd25yZXYueG1sUEsFBgAAAAAEAAQA8wAA&#13;&#10;AOUFAAAAAA==&#13;&#10;" filled="f" stroked="f" strokeweight=".5pt">
                <v:textbox inset="0,0,0,0">
                  <w:txbxContent>
                    <w:p w14:paraId="12C2D9C3" w14:textId="5EDE97BD" w:rsidR="00417263" w:rsidRPr="007E6ACE" w:rsidRDefault="00B12EC0" w:rsidP="00417263">
                      <w:pPr>
                        <w:rPr>
                          <w:color w:val="0023AA" w:themeColor="background2"/>
                          <w:sz w:val="18"/>
                          <w:szCs w:val="22"/>
                        </w:rPr>
                      </w:pPr>
                      <w:r>
                        <w:rPr>
                          <w:color w:val="0023AA" w:themeColor="background2"/>
                          <w:sz w:val="24"/>
                        </w:rPr>
                        <w:t>v1.0 – 28 juin 2021</w:t>
                      </w:r>
                    </w:p>
                    <w:p w14:paraId="78ADCE64" w14:textId="503CCFCF" w:rsidR="00182B19" w:rsidRPr="009C3BC5" w:rsidRDefault="00FB6DD0" w:rsidP="00A35BE5">
                      <w:pPr>
                        <w:pStyle w:val="Titre"/>
                      </w:pPr>
                      <w:sdt>
                        <w:sdtPr>
                          <w:rPr>
                            <w:rStyle w:val="TitreCar"/>
                            <w:b/>
                          </w:rPr>
                          <w:alias w:val="Titre"/>
                          <w:tag w:val=""/>
                          <w:id w:val="280773426"/>
                          <w:dataBinding w:prefixMappings="xmlns:ns0='http://purl.org/dc/elements/1.1/' xmlns:ns1='http://schemas.openxmlformats.org/package/2006/metadata/core-properties' " w:xpath="/ns1:coreProperties[1]/ns0:title[1]" w:storeItemID="{6C3C8BC8-F283-45AE-878A-BAB7291924A1}"/>
                          <w:text/>
                        </w:sdtPr>
                        <w:sdtEndPr>
                          <w:rPr>
                            <w:rStyle w:val="TitreCar"/>
                          </w:rPr>
                        </w:sdtEndPr>
                        <w:sdtContent>
                          <w:r w:rsidR="00B12EC0">
                            <w:rPr>
                              <w:rStyle w:val="TitreCar"/>
                              <w:b/>
                            </w:rPr>
                            <w:t>Charte éditoriale et rédactionnelle des Shifters</w:t>
                          </w:r>
                        </w:sdtContent>
                      </w:sdt>
                    </w:p>
                    <w:p w14:paraId="3ED3C0D9" w14:textId="1C701AAF" w:rsidR="00B436B3" w:rsidRPr="007E6ACE" w:rsidRDefault="00B436B3" w:rsidP="00A35BE5">
                      <w:pPr>
                        <w:pStyle w:val="Sous-titre"/>
                        <w:rPr>
                          <w:color w:val="0023AA" w:themeColor="background2"/>
                        </w:rPr>
                      </w:pPr>
                    </w:p>
                  </w:txbxContent>
                </v:textbox>
                <w10:wrap anchorx="margin" anchory="page"/>
              </v:shape>
            </w:pict>
          </mc:Fallback>
        </mc:AlternateContent>
      </w:r>
      <w:r w:rsidR="00413278" w:rsidRPr="00413278">
        <w:rPr>
          <w:noProof/>
        </w:rPr>
        <w:t xml:space="preserve"> </w:t>
      </w:r>
      <w:r w:rsidR="00413278" w:rsidRPr="00413278">
        <w:t xml:space="preserve"> </w:t>
      </w:r>
      <w:r w:rsidR="00097E37" w:rsidRPr="00097E37">
        <w:t xml:space="preserve">   </w:t>
      </w:r>
      <w:r w:rsidR="00182B19" w:rsidRPr="00C47334">
        <w:br w:type="page"/>
      </w:r>
    </w:p>
    <w:p w14:paraId="19A8C133" w14:textId="77777777" w:rsidR="008746D6" w:rsidRPr="00C47334" w:rsidRDefault="008746D6" w:rsidP="00B042F6">
      <w:pPr>
        <w:pStyle w:val="Titredintroduction1"/>
      </w:pPr>
      <w:bookmarkStart w:id="0" w:name="_Toc71636765"/>
      <w:bookmarkStart w:id="1" w:name="_Toc71646497"/>
      <w:bookmarkStart w:id="2" w:name="_Toc71647081"/>
      <w:bookmarkStart w:id="3" w:name="_Toc71651913"/>
      <w:bookmarkStart w:id="4" w:name="_Toc71652045"/>
      <w:r w:rsidRPr="00C47334">
        <w:lastRenderedPageBreak/>
        <w:t>Avant-propos</w:t>
      </w:r>
      <w:bookmarkEnd w:id="0"/>
      <w:bookmarkEnd w:id="1"/>
      <w:bookmarkEnd w:id="2"/>
      <w:bookmarkEnd w:id="3"/>
      <w:bookmarkEnd w:id="4"/>
    </w:p>
    <w:p w14:paraId="3BF9EF70" w14:textId="77777777" w:rsidR="00B12EC0" w:rsidRDefault="00B12EC0" w:rsidP="00B12EC0">
      <w:bookmarkStart w:id="5" w:name="_Toc71636766"/>
      <w:bookmarkStart w:id="6" w:name="_Toc71646498"/>
      <w:bookmarkStart w:id="7" w:name="_Toc71647082"/>
      <w:bookmarkStart w:id="8" w:name="_Toc71651914"/>
      <w:bookmarkStart w:id="9" w:name="_Toc71652046"/>
      <w:r>
        <w:t>Shifteuse, Shifter,</w:t>
      </w:r>
    </w:p>
    <w:p w14:paraId="7E6360C5" w14:textId="77777777" w:rsidR="00B12EC0" w:rsidRDefault="00B12EC0" w:rsidP="00B12EC0">
      <w:r>
        <w:t xml:space="preserve">Si tu lis ce document, c’est que tu t’apprêtes à rédiger ou à revoir un texte publié au nom des Shifters. Ce document a pour objectif de t’accompagner dans cette tâche en te simplifiant la vie et en répondant aux interrogations que tu pourrais avoir. Il donne à la fois la philosophie générale des publications des Shifters mais aussi, avec des exemples concrets, les bonnes pratiques à appliquer. </w:t>
      </w:r>
    </w:p>
    <w:p w14:paraId="4584518A" w14:textId="77777777" w:rsidR="00B12EC0" w:rsidRPr="005C6410" w:rsidRDefault="00B12EC0" w:rsidP="00B12EC0">
      <w:r>
        <w:t xml:space="preserve">Il vient en complément du référentiel méthodologique (FAQ) des Shifters : </w:t>
      </w:r>
      <w:hyperlink r:id="rId10" w:history="1">
        <w:r w:rsidRPr="005C6410">
          <w:rPr>
            <w:rStyle w:val="Lienhypertexte"/>
          </w:rPr>
          <w:t>https://wiki.theshifters.org/index.php?title=Foire_aux_Questions</w:t>
        </w:r>
      </w:hyperlink>
      <w:r w:rsidRPr="005C6410">
        <w:t>.</w:t>
      </w:r>
    </w:p>
    <w:p w14:paraId="0038EB3C" w14:textId="77777777" w:rsidR="00B12EC0" w:rsidRDefault="00B12EC0" w:rsidP="00B12EC0">
      <w:r>
        <w:t>Ce document va évoluer au fur et à mesure du temps et des nouveaux sujets qui apparaîtront dans l’actualité. Aussi, si tu notes un manque ou une imprécision, n’hésite pas à le faire savoir pour que la prochaine version le prenne en compte.</w:t>
      </w:r>
    </w:p>
    <w:p w14:paraId="7153B8DE" w14:textId="77777777" w:rsidR="00AB1417" w:rsidRDefault="00AB1417" w:rsidP="00B12EC0"/>
    <w:p w14:paraId="326DF398" w14:textId="05CF0086" w:rsidR="00B12EC0" w:rsidRDefault="00B12EC0" w:rsidP="00B12EC0">
      <w:r w:rsidRPr="00CE7054">
        <w:t>L’équipe du projet IVE</w:t>
      </w:r>
    </w:p>
    <w:p w14:paraId="32E7B996" w14:textId="77777777" w:rsidR="00C67C12" w:rsidRDefault="00C67C12" w:rsidP="00C67C12">
      <w:r>
        <w:br w:type="page"/>
      </w:r>
    </w:p>
    <w:p w14:paraId="0D2A23F7" w14:textId="23BB87E1" w:rsidR="00B324D0" w:rsidRPr="00C47334" w:rsidRDefault="004645AA" w:rsidP="00B06D5F">
      <w:pPr>
        <w:pStyle w:val="Titredintroduction1"/>
      </w:pPr>
      <w:bookmarkStart w:id="10" w:name="_Toc71646502"/>
      <w:bookmarkStart w:id="11" w:name="_Toc71647086"/>
      <w:bookmarkStart w:id="12" w:name="_Toc71651918"/>
      <w:bookmarkStart w:id="13" w:name="_Toc71652050"/>
      <w:bookmarkEnd w:id="5"/>
      <w:bookmarkEnd w:id="6"/>
      <w:bookmarkEnd w:id="7"/>
      <w:bookmarkEnd w:id="8"/>
      <w:bookmarkEnd w:id="9"/>
      <w:r w:rsidRPr="00C47334">
        <w:lastRenderedPageBreak/>
        <w:t>Table des matières</w:t>
      </w:r>
      <w:bookmarkStart w:id="14" w:name="_Toc71636771"/>
      <w:bookmarkStart w:id="15" w:name="_Toc71646503"/>
      <w:bookmarkStart w:id="16" w:name="_Toc71647087"/>
      <w:bookmarkEnd w:id="10"/>
      <w:bookmarkEnd w:id="11"/>
      <w:bookmarkEnd w:id="12"/>
      <w:bookmarkEnd w:id="13"/>
    </w:p>
    <w:sdt>
      <w:sdtPr>
        <w:rPr>
          <w:b w:val="0"/>
          <w:bCs w:val="0"/>
        </w:rPr>
        <w:id w:val="1175841111"/>
        <w:docPartObj>
          <w:docPartGallery w:val="Table of Contents"/>
          <w:docPartUnique/>
        </w:docPartObj>
      </w:sdtPr>
      <w:sdtEndPr>
        <w:rPr>
          <w:b/>
          <w:bCs/>
        </w:rPr>
      </w:sdtEndPr>
      <w:sdtContent>
        <w:p w14:paraId="10C636CE" w14:textId="6CAC9470" w:rsidR="00BB4AFD" w:rsidRPr="00BB4AFD" w:rsidRDefault="009D3AF2">
          <w:pPr>
            <w:pStyle w:val="TM1"/>
            <w:rPr>
              <w:rFonts w:eastAsiaTheme="minorEastAsia" w:cstheme="minorBidi"/>
              <w:b w:val="0"/>
              <w:bCs w:val="0"/>
              <w:iCs w:val="0"/>
              <w:caps w:val="0"/>
              <w:noProof/>
              <w:color w:val="auto"/>
              <w:sz w:val="24"/>
              <w:lang w:val="fr-GB"/>
            </w:rPr>
          </w:pPr>
          <w:r w:rsidRPr="00BB4AFD">
            <w:rPr>
              <w:b w:val="0"/>
              <w:bCs w:val="0"/>
            </w:rPr>
            <w:fldChar w:fldCharType="begin"/>
          </w:r>
          <w:r w:rsidRPr="00BB4AFD">
            <w:rPr>
              <w:b w:val="0"/>
              <w:bCs w:val="0"/>
            </w:rPr>
            <w:instrText xml:space="preserve"> TOC \o "1-2" \h \z \u </w:instrText>
          </w:r>
          <w:r w:rsidRPr="00BB4AFD">
            <w:rPr>
              <w:b w:val="0"/>
              <w:bCs w:val="0"/>
            </w:rPr>
            <w:fldChar w:fldCharType="separate"/>
          </w:r>
          <w:hyperlink w:anchor="_Toc75793742" w:history="1">
            <w:r w:rsidR="00BB4AFD" w:rsidRPr="00BB4AFD">
              <w:rPr>
                <w:rStyle w:val="Lienhypertexte"/>
                <w:b w:val="0"/>
                <w:bCs w:val="0"/>
                <w:noProof/>
              </w:rPr>
              <w:t>Règles générales</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_Toc75793742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3</w:t>
            </w:r>
            <w:r w:rsidR="00BB4AFD" w:rsidRPr="00BB4AFD">
              <w:rPr>
                <w:b w:val="0"/>
                <w:bCs w:val="0"/>
                <w:noProof/>
                <w:webHidden/>
              </w:rPr>
              <w:fldChar w:fldCharType="end"/>
            </w:r>
          </w:hyperlink>
        </w:p>
        <w:p w14:paraId="1F3147D7" w14:textId="6C2CC4B2"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43" w:history="1">
            <w:r w:rsidR="00BB4AFD" w:rsidRPr="00BB4AFD">
              <w:rPr>
                <w:rStyle w:val="Lienhypertexte"/>
                <w:b w:val="0"/>
                <w:bCs w:val="0"/>
                <w:noProof/>
              </w:rPr>
              <w:t>Trois principes</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_Toc75793743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3</w:t>
            </w:r>
            <w:r w:rsidR="00BB4AFD" w:rsidRPr="00BB4AFD">
              <w:rPr>
                <w:b w:val="0"/>
                <w:bCs w:val="0"/>
                <w:noProof/>
                <w:webHidden/>
              </w:rPr>
              <w:fldChar w:fldCharType="end"/>
            </w:r>
          </w:hyperlink>
        </w:p>
        <w:p w14:paraId="409DD620" w14:textId="2E4816BD"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44" w:history="1">
            <w:r w:rsidR="00BB4AFD" w:rsidRPr="00BB4AFD">
              <w:rPr>
                <w:rStyle w:val="Lienhypertexte"/>
                <w:b w:val="0"/>
                <w:bCs w:val="0"/>
                <w:noProof/>
              </w:rPr>
              <w:t>Six piliers</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_Toc75793744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4</w:t>
            </w:r>
            <w:r w:rsidR="00BB4AFD" w:rsidRPr="00BB4AFD">
              <w:rPr>
                <w:b w:val="0"/>
                <w:bCs w:val="0"/>
                <w:noProof/>
                <w:webHidden/>
              </w:rPr>
              <w:fldChar w:fldCharType="end"/>
            </w:r>
          </w:hyperlink>
        </w:p>
        <w:p w14:paraId="022C6D5C" w14:textId="5307C97E"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45" w:history="1">
            <w:r w:rsidR="00BB4AFD" w:rsidRPr="00BB4AFD">
              <w:rPr>
                <w:rStyle w:val="Lienhypertexte"/>
                <w:b w:val="0"/>
                <w:bCs w:val="0"/>
                <w:noProof/>
              </w:rPr>
              <w:t>Règles typographiques pour tous les supports</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_Toc75793745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5</w:t>
            </w:r>
            <w:r w:rsidR="00BB4AFD" w:rsidRPr="00BB4AFD">
              <w:rPr>
                <w:b w:val="0"/>
                <w:bCs w:val="0"/>
                <w:noProof/>
                <w:webHidden/>
              </w:rPr>
              <w:fldChar w:fldCharType="end"/>
            </w:r>
          </w:hyperlink>
        </w:p>
        <w:p w14:paraId="7D6C0CD4" w14:textId="475139A3"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46" w:history="1">
            <w:r w:rsidR="00BB4AFD" w:rsidRPr="00BB4AFD">
              <w:rPr>
                <w:rStyle w:val="Lienhypertexte"/>
                <w:b w:val="0"/>
                <w:bCs w:val="0"/>
                <w:noProof/>
              </w:rPr>
              <w:t>Règles d’uniformisation pour tous les supports</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_Toc75793746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6</w:t>
            </w:r>
            <w:r w:rsidR="00BB4AFD" w:rsidRPr="00BB4AFD">
              <w:rPr>
                <w:b w:val="0"/>
                <w:bCs w:val="0"/>
                <w:noProof/>
                <w:webHidden/>
              </w:rPr>
              <w:fldChar w:fldCharType="end"/>
            </w:r>
          </w:hyperlink>
        </w:p>
        <w:p w14:paraId="353519E1" w14:textId="6F1F12A9" w:rsidR="00BB4AFD" w:rsidRPr="00BB4AFD" w:rsidRDefault="00EF0353">
          <w:pPr>
            <w:pStyle w:val="TM1"/>
            <w:rPr>
              <w:rFonts w:eastAsiaTheme="minorEastAsia" w:cstheme="minorBidi"/>
              <w:b w:val="0"/>
              <w:bCs w:val="0"/>
              <w:iCs w:val="0"/>
              <w:caps w:val="0"/>
              <w:noProof/>
              <w:color w:val="auto"/>
              <w:sz w:val="24"/>
              <w:lang w:val="fr-GB"/>
            </w:rPr>
          </w:pPr>
          <w:hyperlink w:anchor="_Toc75793747" w:history="1">
            <w:r w:rsidR="00BB4AFD" w:rsidRPr="00BB4AFD">
              <w:rPr>
                <w:rStyle w:val="Lienhypertexte"/>
                <w:b w:val="0"/>
                <w:bCs w:val="0"/>
                <w:noProof/>
              </w:rPr>
              <w:t>Communication par cible</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_Toc75793747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8</w:t>
            </w:r>
            <w:r w:rsidR="00BB4AFD" w:rsidRPr="00BB4AFD">
              <w:rPr>
                <w:b w:val="0"/>
                <w:bCs w:val="0"/>
                <w:noProof/>
                <w:webHidden/>
              </w:rPr>
              <w:fldChar w:fldCharType="end"/>
            </w:r>
          </w:hyperlink>
        </w:p>
        <w:p w14:paraId="512E96B1" w14:textId="5607B0E0"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48" w:history="1">
            <w:r w:rsidR="00BB4AFD" w:rsidRPr="00BB4AFD">
              <w:rPr>
                <w:rStyle w:val="Lienhypertexte"/>
                <w:b w:val="0"/>
                <w:bCs w:val="0"/>
                <w:noProof/>
              </w:rPr>
              <w:t>Typologie des supports de communication actuels</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_Toc75793748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8</w:t>
            </w:r>
            <w:r w:rsidR="00BB4AFD" w:rsidRPr="00BB4AFD">
              <w:rPr>
                <w:b w:val="0"/>
                <w:bCs w:val="0"/>
                <w:noProof/>
                <w:webHidden/>
              </w:rPr>
              <w:fldChar w:fldCharType="end"/>
            </w:r>
          </w:hyperlink>
        </w:p>
        <w:p w14:paraId="0357E8DC" w14:textId="39ACAB1A"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49" w:history="1">
            <w:r w:rsidR="00BB4AFD" w:rsidRPr="00BB4AFD">
              <w:rPr>
                <w:rStyle w:val="Lienhypertexte"/>
                <w:rFonts w:eastAsia="Arial"/>
                <w:b w:val="0"/>
                <w:bCs w:val="0"/>
                <w:noProof/>
              </w:rPr>
              <w:t>Publications externes pour les experts (1)</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_Toc75793749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9</w:t>
            </w:r>
            <w:r w:rsidR="00BB4AFD" w:rsidRPr="00BB4AFD">
              <w:rPr>
                <w:b w:val="0"/>
                <w:bCs w:val="0"/>
                <w:noProof/>
                <w:webHidden/>
              </w:rPr>
              <w:fldChar w:fldCharType="end"/>
            </w:r>
          </w:hyperlink>
        </w:p>
        <w:p w14:paraId="5E8CEA41" w14:textId="4D06C614"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50" w:history="1">
            <w:r w:rsidR="00BB4AFD" w:rsidRPr="00BB4AFD">
              <w:rPr>
                <w:rStyle w:val="Lienhypertexte"/>
                <w:rFonts w:eastAsia="Arial"/>
                <w:b w:val="0"/>
                <w:bCs w:val="0"/>
                <w:noProof/>
              </w:rPr>
              <w:t>Publications externes pour le grand public (2)</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_Toc75793750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10</w:t>
            </w:r>
            <w:r w:rsidR="00BB4AFD" w:rsidRPr="00BB4AFD">
              <w:rPr>
                <w:b w:val="0"/>
                <w:bCs w:val="0"/>
                <w:noProof/>
                <w:webHidden/>
              </w:rPr>
              <w:fldChar w:fldCharType="end"/>
            </w:r>
          </w:hyperlink>
        </w:p>
        <w:p w14:paraId="5F03B181" w14:textId="50813AA4"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51" w:history="1">
            <w:r w:rsidR="00BB4AFD" w:rsidRPr="00BB4AFD">
              <w:rPr>
                <w:rStyle w:val="Lienhypertexte"/>
                <w:rFonts w:eastAsia="Arial"/>
                <w:b w:val="0"/>
                <w:bCs w:val="0"/>
                <w:noProof/>
              </w:rPr>
              <w:t>Publications internes, grand public et expert (3)</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_Toc75793751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11</w:t>
            </w:r>
            <w:r w:rsidR="00BB4AFD" w:rsidRPr="00BB4AFD">
              <w:rPr>
                <w:b w:val="0"/>
                <w:bCs w:val="0"/>
                <w:noProof/>
                <w:webHidden/>
              </w:rPr>
              <w:fldChar w:fldCharType="end"/>
            </w:r>
          </w:hyperlink>
        </w:p>
        <w:p w14:paraId="2BBD7F4D" w14:textId="545F5F15"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52" w:history="1">
            <w:r w:rsidR="00BB4AFD" w:rsidRPr="00BB4AFD">
              <w:rPr>
                <w:rStyle w:val="Lienhypertexte"/>
                <w:rFonts w:eastAsia="Arial"/>
                <w:b w:val="0"/>
                <w:bCs w:val="0"/>
                <w:noProof/>
              </w:rPr>
              <w:t>À toi de rédiger !</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_Toc75793752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12</w:t>
            </w:r>
            <w:r w:rsidR="00BB4AFD" w:rsidRPr="00BB4AFD">
              <w:rPr>
                <w:b w:val="0"/>
                <w:bCs w:val="0"/>
                <w:noProof/>
                <w:webHidden/>
              </w:rPr>
              <w:fldChar w:fldCharType="end"/>
            </w:r>
          </w:hyperlink>
        </w:p>
        <w:p w14:paraId="1FC973DB" w14:textId="579C329A" w:rsidR="00BB4AFD" w:rsidRPr="00BB4AFD" w:rsidRDefault="00EF0353">
          <w:pPr>
            <w:pStyle w:val="TM1"/>
            <w:rPr>
              <w:rFonts w:eastAsiaTheme="minorEastAsia" w:cstheme="minorBidi"/>
              <w:b w:val="0"/>
              <w:bCs w:val="0"/>
              <w:iCs w:val="0"/>
              <w:caps w:val="0"/>
              <w:noProof/>
              <w:color w:val="auto"/>
              <w:sz w:val="24"/>
              <w:lang w:val="fr-GB"/>
            </w:rPr>
          </w:pPr>
          <w:hyperlink w:anchor="_Toc75793753" w:history="1">
            <w:r w:rsidR="00BB4AFD" w:rsidRPr="00BB4AFD">
              <w:rPr>
                <w:rStyle w:val="Lienhypertexte"/>
                <w:b w:val="0"/>
                <w:bCs w:val="0"/>
                <w:noProof/>
              </w:rPr>
              <w:t>Mise en forme des textes</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_Toc75793753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14</w:t>
            </w:r>
            <w:r w:rsidR="00BB4AFD" w:rsidRPr="00BB4AFD">
              <w:rPr>
                <w:b w:val="0"/>
                <w:bCs w:val="0"/>
                <w:noProof/>
                <w:webHidden/>
              </w:rPr>
              <w:fldChar w:fldCharType="end"/>
            </w:r>
          </w:hyperlink>
        </w:p>
        <w:p w14:paraId="0E6E6BF5" w14:textId="432F3B13"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54" w:history="1">
            <w:r w:rsidR="00BB4AFD" w:rsidRPr="00BB4AFD">
              <w:rPr>
                <w:rStyle w:val="Lienhypertexte"/>
                <w:b w:val="0"/>
                <w:bCs w:val="0"/>
                <w:noProof/>
              </w:rPr>
              <w:t>Document Word (rapport, analyse) et articles web</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_Toc75793754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14</w:t>
            </w:r>
            <w:r w:rsidR="00BB4AFD" w:rsidRPr="00BB4AFD">
              <w:rPr>
                <w:b w:val="0"/>
                <w:bCs w:val="0"/>
                <w:noProof/>
                <w:webHidden/>
              </w:rPr>
              <w:fldChar w:fldCharType="end"/>
            </w:r>
          </w:hyperlink>
        </w:p>
        <w:p w14:paraId="3D304FD9" w14:textId="133BC5F9" w:rsidR="00BB4AFD" w:rsidRPr="00BB4AFD" w:rsidRDefault="00EF0353">
          <w:pPr>
            <w:pStyle w:val="TM2"/>
            <w:tabs>
              <w:tab w:val="right" w:leader="dot" w:pos="8494"/>
            </w:tabs>
            <w:rPr>
              <w:rFonts w:eastAsiaTheme="minorEastAsia" w:cstheme="minorBidi"/>
              <w:b w:val="0"/>
              <w:bCs w:val="0"/>
              <w:noProof/>
              <w:color w:val="auto"/>
              <w:sz w:val="24"/>
              <w:szCs w:val="24"/>
              <w:lang w:val="fr-GB"/>
            </w:rPr>
          </w:pPr>
          <w:hyperlink w:anchor="_Toc75793755" w:history="1">
            <w:r w:rsidR="00BB4AFD" w:rsidRPr="00BB4AFD">
              <w:rPr>
                <w:rStyle w:val="Lienhypertexte"/>
                <w:b w:val="0"/>
                <w:bCs w:val="0"/>
                <w:noProof/>
              </w:rPr>
              <w:t>Support de présentation Powerpoint (webinaire, conférence...)</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_Toc75793755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15</w:t>
            </w:r>
            <w:r w:rsidR="00BB4AFD" w:rsidRPr="00BB4AFD">
              <w:rPr>
                <w:b w:val="0"/>
                <w:bCs w:val="0"/>
                <w:noProof/>
                <w:webHidden/>
              </w:rPr>
              <w:fldChar w:fldCharType="end"/>
            </w:r>
          </w:hyperlink>
        </w:p>
        <w:p w14:paraId="01741A5E" w14:textId="3660AD10" w:rsidR="00BB4AFD" w:rsidRPr="00BB4AFD" w:rsidRDefault="00EF0353">
          <w:pPr>
            <w:pStyle w:val="TM1"/>
            <w:rPr>
              <w:rFonts w:eastAsiaTheme="minorEastAsia" w:cstheme="minorBidi"/>
              <w:b w:val="0"/>
              <w:bCs w:val="0"/>
              <w:iCs w:val="0"/>
              <w:caps w:val="0"/>
              <w:noProof/>
              <w:color w:val="auto"/>
              <w:sz w:val="24"/>
              <w:lang w:val="fr-GB"/>
            </w:rPr>
          </w:pPr>
          <w:hyperlink w:anchor="_Toc75793756" w:history="1">
            <w:r w:rsidR="00BB4AFD" w:rsidRPr="00BB4AFD">
              <w:rPr>
                <w:rStyle w:val="Lienhypertexte"/>
                <w:b w:val="0"/>
                <w:bCs w:val="0"/>
                <w:noProof/>
              </w:rPr>
              <w:t>Citations, sources</w:t>
            </w:r>
            <w:r w:rsidR="00BB4AFD" w:rsidRPr="00BB4AFD">
              <w:rPr>
                <w:rStyle w:val="Lienhypertexte"/>
                <w:rFonts w:eastAsia="Arial"/>
                <w:b w:val="0"/>
                <w:bCs w:val="0"/>
                <w:noProof/>
              </w:rPr>
              <w:t xml:space="preserve"> et </w:t>
            </w:r>
            <w:r w:rsidR="00BB4AFD" w:rsidRPr="00BB4AFD">
              <w:rPr>
                <w:rStyle w:val="Lienhypertexte"/>
                <w:b w:val="0"/>
                <w:bCs w:val="0"/>
                <w:noProof/>
              </w:rPr>
              <w:t>bibliographie</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_Toc75793756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16</w:t>
            </w:r>
            <w:r w:rsidR="00BB4AFD" w:rsidRPr="00BB4AFD">
              <w:rPr>
                <w:b w:val="0"/>
                <w:bCs w:val="0"/>
                <w:noProof/>
                <w:webHidden/>
              </w:rPr>
              <w:fldChar w:fldCharType="end"/>
            </w:r>
          </w:hyperlink>
        </w:p>
        <w:p w14:paraId="5E243627" w14:textId="6D13FCC5" w:rsidR="00BB4AFD" w:rsidRPr="00BB4AFD" w:rsidRDefault="00EF0353">
          <w:pPr>
            <w:pStyle w:val="TM1"/>
            <w:rPr>
              <w:rFonts w:eastAsiaTheme="minorEastAsia" w:cstheme="minorBidi"/>
              <w:b w:val="0"/>
              <w:bCs w:val="0"/>
              <w:iCs w:val="0"/>
              <w:caps w:val="0"/>
              <w:noProof/>
              <w:color w:val="auto"/>
              <w:sz w:val="24"/>
              <w:lang w:val="fr-GB"/>
            </w:rPr>
          </w:pPr>
          <w:hyperlink w:anchor="_Toc75793757" w:history="1">
            <w:r w:rsidR="00BB4AFD" w:rsidRPr="00BB4AFD">
              <w:rPr>
                <w:rStyle w:val="Lienhypertexte"/>
                <w:b w:val="0"/>
                <w:bCs w:val="0"/>
                <w:noProof/>
              </w:rPr>
              <w:t>Gouvernance et imprimatur</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_Toc75793757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18</w:t>
            </w:r>
            <w:r w:rsidR="00BB4AFD" w:rsidRPr="00BB4AFD">
              <w:rPr>
                <w:b w:val="0"/>
                <w:bCs w:val="0"/>
                <w:noProof/>
                <w:webHidden/>
              </w:rPr>
              <w:fldChar w:fldCharType="end"/>
            </w:r>
          </w:hyperlink>
        </w:p>
        <w:p w14:paraId="2A9856F2" w14:textId="5A4CC8D1" w:rsidR="00BB4AFD" w:rsidRPr="00BB4AFD" w:rsidRDefault="00EF0353">
          <w:pPr>
            <w:pStyle w:val="TM1"/>
            <w:rPr>
              <w:rFonts w:eastAsiaTheme="minorEastAsia" w:cstheme="minorBidi"/>
              <w:b w:val="0"/>
              <w:bCs w:val="0"/>
              <w:iCs w:val="0"/>
              <w:caps w:val="0"/>
              <w:noProof/>
              <w:color w:val="auto"/>
              <w:sz w:val="24"/>
              <w:lang w:val="fr-GB"/>
            </w:rPr>
          </w:pPr>
          <w:hyperlink w:anchor="_Toc75793759" w:history="1">
            <w:r w:rsidR="00BB4AFD" w:rsidRPr="00BB4AFD">
              <w:rPr>
                <w:rStyle w:val="Lienhypertexte"/>
                <w:b w:val="0"/>
                <w:bCs w:val="0"/>
                <w:noProof/>
              </w:rPr>
              <w:t>A</w:t>
            </w:r>
            <w:r w:rsidR="00BB4AFD" w:rsidRPr="00BB4AFD">
              <w:rPr>
                <w:rStyle w:val="Lienhypertexte"/>
                <w:rFonts w:eastAsia="Arial"/>
                <w:b w:val="0"/>
                <w:bCs w:val="0"/>
                <w:noProof/>
              </w:rPr>
              <w:t>nnexes</w:t>
            </w:r>
            <w:r w:rsidR="00BB4AFD" w:rsidRPr="00BB4AFD">
              <w:rPr>
                <w:b w:val="0"/>
                <w:bCs w:val="0"/>
                <w:noProof/>
                <w:webHidden/>
              </w:rPr>
              <w:tab/>
            </w:r>
            <w:r w:rsidR="00BB4AFD" w:rsidRPr="00BB4AFD">
              <w:rPr>
                <w:b w:val="0"/>
                <w:bCs w:val="0"/>
                <w:noProof/>
                <w:webHidden/>
              </w:rPr>
              <w:fldChar w:fldCharType="begin"/>
            </w:r>
            <w:r w:rsidR="00BB4AFD" w:rsidRPr="00BB4AFD">
              <w:rPr>
                <w:b w:val="0"/>
                <w:bCs w:val="0"/>
                <w:noProof/>
                <w:webHidden/>
              </w:rPr>
              <w:instrText xml:space="preserve"> PAGEREF _Toc75793759 \h </w:instrText>
            </w:r>
            <w:r w:rsidR="00BB4AFD" w:rsidRPr="00BB4AFD">
              <w:rPr>
                <w:b w:val="0"/>
                <w:bCs w:val="0"/>
                <w:noProof/>
                <w:webHidden/>
              </w:rPr>
            </w:r>
            <w:r w:rsidR="00BB4AFD" w:rsidRPr="00BB4AFD">
              <w:rPr>
                <w:b w:val="0"/>
                <w:bCs w:val="0"/>
                <w:noProof/>
                <w:webHidden/>
              </w:rPr>
              <w:fldChar w:fldCharType="separate"/>
            </w:r>
            <w:r w:rsidR="00BB4AFD" w:rsidRPr="00BB4AFD">
              <w:rPr>
                <w:b w:val="0"/>
                <w:bCs w:val="0"/>
                <w:noProof/>
                <w:webHidden/>
              </w:rPr>
              <w:t>19</w:t>
            </w:r>
            <w:r w:rsidR="00BB4AFD" w:rsidRPr="00BB4AFD">
              <w:rPr>
                <w:b w:val="0"/>
                <w:bCs w:val="0"/>
                <w:noProof/>
                <w:webHidden/>
              </w:rPr>
              <w:fldChar w:fldCharType="end"/>
            </w:r>
          </w:hyperlink>
        </w:p>
        <w:p w14:paraId="06CCA03D" w14:textId="314C5323" w:rsidR="00D52F11" w:rsidRPr="00C47334" w:rsidRDefault="009D3AF2" w:rsidP="009D3AF2">
          <w:pPr>
            <w:pStyle w:val="TM1"/>
          </w:pPr>
          <w:r w:rsidRPr="00BB4AFD">
            <w:rPr>
              <w:b w:val="0"/>
              <w:bCs w:val="0"/>
            </w:rPr>
            <w:fldChar w:fldCharType="end"/>
          </w:r>
        </w:p>
      </w:sdtContent>
    </w:sdt>
    <w:p w14:paraId="7DBC6A23" w14:textId="6AD08D6E" w:rsidR="00FC0893" w:rsidRPr="00FC0893" w:rsidRDefault="00B12EC0" w:rsidP="00FC0893">
      <w:pPr>
        <w:pStyle w:val="Titre1"/>
        <w:rPr>
          <w:color w:val="00788C" w:themeColor="accent2"/>
          <w:sz w:val="44"/>
          <w:szCs w:val="52"/>
        </w:rPr>
      </w:pPr>
      <w:bookmarkStart w:id="17" w:name="_Toc75793742"/>
      <w:bookmarkEnd w:id="14"/>
      <w:bookmarkEnd w:id="15"/>
      <w:bookmarkEnd w:id="16"/>
      <w:r>
        <w:lastRenderedPageBreak/>
        <w:t>Règles générales</w:t>
      </w:r>
      <w:bookmarkEnd w:id="17"/>
    </w:p>
    <w:p w14:paraId="5C9EAE4C" w14:textId="77777777" w:rsidR="00B12EC0" w:rsidRDefault="00B12EC0" w:rsidP="00B12EC0">
      <w:pPr>
        <w:pStyle w:val="Titre2"/>
      </w:pPr>
      <w:bookmarkStart w:id="18" w:name="_Toc73355887"/>
      <w:bookmarkStart w:id="19" w:name="_Toc73355934"/>
      <w:bookmarkStart w:id="20" w:name="_Toc73358913"/>
      <w:bookmarkStart w:id="21" w:name="_Toc73358951"/>
      <w:bookmarkStart w:id="22" w:name="_Toc73359770"/>
      <w:bookmarkStart w:id="23" w:name="_Toc73359961"/>
      <w:bookmarkStart w:id="24" w:name="_Toc75793743"/>
      <w:r>
        <w:t>Trois principes</w:t>
      </w:r>
      <w:bookmarkEnd w:id="18"/>
      <w:bookmarkEnd w:id="19"/>
      <w:bookmarkEnd w:id="20"/>
      <w:bookmarkEnd w:id="21"/>
      <w:bookmarkEnd w:id="22"/>
      <w:bookmarkEnd w:id="23"/>
      <w:bookmarkEnd w:id="24"/>
    </w:p>
    <w:p w14:paraId="339C6E0C" w14:textId="77777777" w:rsidR="00B12EC0" w:rsidRPr="001B0F2E" w:rsidRDefault="00B12EC0" w:rsidP="00B12EC0">
      <w:bookmarkStart w:id="25" w:name="_Toc73355888"/>
      <w:bookmarkStart w:id="26" w:name="_Toc73355935"/>
      <w:r w:rsidRPr="001B0F2E">
        <w:t>Les publications des Shifters incarnent leurs convictions, dans le fond comme dans la forme.</w:t>
      </w:r>
      <w:r>
        <w:t xml:space="preserve"> </w:t>
      </w:r>
      <w:r w:rsidRPr="001B0F2E">
        <w:t>Elles obéissent à trois impératifs : sobriété, simplicité et optimisme.</w:t>
      </w:r>
      <w:bookmarkEnd w:id="25"/>
      <w:bookmarkEnd w:id="26"/>
    </w:p>
    <w:p w14:paraId="2C19FC15" w14:textId="77777777" w:rsidR="00B12EC0" w:rsidRPr="0010194C" w:rsidRDefault="00B12EC0" w:rsidP="00B12EC0">
      <w:pPr>
        <w:pStyle w:val="Titre3"/>
      </w:pPr>
      <w:bookmarkStart w:id="27" w:name="_Toc73355889"/>
      <w:bookmarkStart w:id="28" w:name="_Toc73355936"/>
      <w:bookmarkStart w:id="29" w:name="_Toc73359771"/>
      <w:bookmarkStart w:id="30" w:name="_Toc73359962"/>
      <w:r w:rsidRPr="0010194C">
        <w:t>Sobriété</w:t>
      </w:r>
      <w:bookmarkEnd w:id="27"/>
      <w:bookmarkEnd w:id="28"/>
      <w:bookmarkEnd w:id="29"/>
      <w:bookmarkEnd w:id="30"/>
    </w:p>
    <w:p w14:paraId="23C18B49" w14:textId="77777777" w:rsidR="00734E6E" w:rsidRDefault="00734E6E" w:rsidP="00734E6E">
      <w:r>
        <w:t>La croissance des systèmes numériques est insoutenable, c’est pourquoi les Shifters sont exemplaires dans leur activité de publication. La sobriété s’impose à toi à chaque étape :</w:t>
      </w:r>
      <w:r>
        <w:br/>
        <w:t>– Choisis ton sujet avec soin : rédige et présente ce qui est absolument in</w:t>
      </w:r>
      <w:r w:rsidRPr="00CE7054">
        <w:t xml:space="preserve">dispensable </w:t>
      </w:r>
      <w:r>
        <w:t xml:space="preserve"> </w:t>
      </w:r>
      <w:r>
        <w:br/>
        <w:t xml:space="preserve">– Sois clair et </w:t>
      </w:r>
      <w:r w:rsidRPr="00CE7054">
        <w:t xml:space="preserve">concis </w:t>
      </w:r>
      <w:r>
        <w:t>: chaque mot et chaque illustration est source d’émissions carbone !</w:t>
      </w:r>
      <w:r>
        <w:br/>
        <w:t xml:space="preserve">– Pense chaque page comme une </w:t>
      </w:r>
      <w:r w:rsidRPr="00CE7054">
        <w:t>invitation à l’action :</w:t>
      </w:r>
      <w:r>
        <w:t xml:space="preserve"> tout contenu doit être actionnable, avec un call-to-action évident</w:t>
      </w:r>
      <w:r>
        <w:br/>
        <w:t xml:space="preserve">– Prends l’habitude de supprimer : donne une </w:t>
      </w:r>
      <w:r w:rsidRPr="00CE7054">
        <w:t>date d’expiration</w:t>
      </w:r>
      <w:r>
        <w:t xml:space="preserve"> aux documents et supprime systématiquement les versions obsolètes, les actualités qui n’en sont plus, etc. Si un document n’a pas de date d’expiration, révise-le régulièrement pour l’actualiser et, si possible, l’alléger toujours un peu plus.</w:t>
      </w:r>
    </w:p>
    <w:p w14:paraId="5309319B" w14:textId="77777777" w:rsidR="00734E6E" w:rsidRDefault="00734E6E" w:rsidP="00734E6E">
      <w:r>
        <w:t>Indique les efforts de sobriété apportés à chaque document (poids du PDF compressé, poids la page), ajoute une mention en bas de page ou en marginale dans le site web, par exemple :</w:t>
      </w:r>
    </w:p>
    <w:p w14:paraId="22C0E918" w14:textId="77777777" w:rsidR="00734E6E" w:rsidRDefault="00734E6E" w:rsidP="00734E6E">
      <w:pPr>
        <w:ind w:left="708"/>
        <w:rPr>
          <w:i/>
          <w:iCs/>
        </w:rPr>
      </w:pPr>
      <w:r w:rsidRPr="00CE7054">
        <w:rPr>
          <w:i/>
          <w:iCs/>
        </w:rPr>
        <w:t xml:space="preserve">“Tu peux surfer sans culpabilité, les </w:t>
      </w:r>
      <w:r>
        <w:rPr>
          <w:i/>
          <w:iCs/>
        </w:rPr>
        <w:t>Shifter</w:t>
      </w:r>
      <w:r w:rsidRPr="00CE7054">
        <w:rPr>
          <w:i/>
          <w:iCs/>
        </w:rPr>
        <w:t>s ont conçu ce site et le maintiennent pour limiter son empreinte carbone. Bonne glisse !”</w:t>
      </w:r>
    </w:p>
    <w:p w14:paraId="5DBAF2C4" w14:textId="77777777" w:rsidR="00734E6E" w:rsidRPr="00CE7054" w:rsidRDefault="00734E6E" w:rsidP="00734E6E">
      <w:r w:rsidRPr="00CE7054">
        <w:t>Rappelle de supprimer les newsletters après lecture, par exemple :</w:t>
      </w:r>
    </w:p>
    <w:p w14:paraId="68003A1E" w14:textId="77777777" w:rsidR="00734E6E" w:rsidRDefault="00734E6E" w:rsidP="00734E6E">
      <w:pPr>
        <w:ind w:left="708"/>
        <w:rPr>
          <w:i/>
          <w:iCs/>
        </w:rPr>
      </w:pPr>
      <w:r w:rsidRPr="00CE7054">
        <w:rPr>
          <w:i/>
          <w:iCs/>
        </w:rPr>
        <w:t>“Quand tu as fini de lire, n’oublie pas de supprimer ce mail, et si tu n’es pas intéressé ou absent, désabonne-toi. Libérer de la place sur les serveurs, c’est simple, il suffit de cliquer sur un bouton !”</w:t>
      </w:r>
    </w:p>
    <w:p w14:paraId="7DF63CDE" w14:textId="77777777" w:rsidR="00734E6E" w:rsidRPr="0010194C" w:rsidRDefault="00734E6E" w:rsidP="00734E6E">
      <w:pPr>
        <w:pStyle w:val="Titre3"/>
      </w:pPr>
      <w:bookmarkStart w:id="31" w:name="_Toc73355890"/>
      <w:bookmarkStart w:id="32" w:name="_Toc73355937"/>
      <w:bookmarkStart w:id="33" w:name="_Toc73359772"/>
      <w:bookmarkStart w:id="34" w:name="_Toc73359963"/>
      <w:r w:rsidRPr="0010194C">
        <w:t>Simplicité</w:t>
      </w:r>
      <w:bookmarkEnd w:id="31"/>
      <w:bookmarkEnd w:id="32"/>
      <w:bookmarkEnd w:id="33"/>
      <w:bookmarkEnd w:id="34"/>
    </w:p>
    <w:p w14:paraId="6A8A1754" w14:textId="77777777" w:rsidR="00734E6E" w:rsidRDefault="00734E6E" w:rsidP="00734E6E">
      <w:r w:rsidRPr="00CE7054">
        <w:t xml:space="preserve">Pour diffuser les idées et travaux du Shift Project, les </w:t>
      </w:r>
      <w:r>
        <w:t>S</w:t>
      </w:r>
      <w:r w:rsidRPr="00CE7054">
        <w:t>hifters privilégient la simplicité pour toucher un maximum de personnes. Concrètement :</w:t>
      </w:r>
      <w:r>
        <w:br/>
      </w:r>
      <w:r w:rsidRPr="00CE7054">
        <w:t xml:space="preserve">– Facilite la lecture en permettant le </w:t>
      </w:r>
      <w:r w:rsidRPr="009C3DBA">
        <w:t xml:space="preserve">survol </w:t>
      </w:r>
      <w:r w:rsidRPr="00CE7054">
        <w:t>des textes : présente les idées fortes dans les titres, les intertitres, le chapeau et offre un résumé si l’article est long.</w:t>
      </w:r>
      <w:r>
        <w:br/>
      </w:r>
      <w:r w:rsidRPr="00CE7054">
        <w:t>– Commence les textes par l’</w:t>
      </w:r>
      <w:r w:rsidRPr="009C3DBA">
        <w:t xml:space="preserve">idée principale </w:t>
      </w:r>
      <w:r w:rsidRPr="00CE7054">
        <w:t>pour ceux qui ne lisent pas jusqu’au bout</w:t>
      </w:r>
      <w:r>
        <w:br/>
      </w:r>
      <w:r w:rsidRPr="00CE7054">
        <w:t xml:space="preserve">– Choisis des </w:t>
      </w:r>
      <w:r w:rsidRPr="009C3DBA">
        <w:t>termes usuels</w:t>
      </w:r>
      <w:r w:rsidRPr="00CE7054">
        <w:t xml:space="preserve"> connus de tous et, quand des termes techniques sont nécessaires, </w:t>
      </w:r>
      <w:r w:rsidRPr="009C3DBA">
        <w:lastRenderedPageBreak/>
        <w:t>définis-les</w:t>
      </w:r>
      <w:r w:rsidRPr="00CE7054">
        <w:t xml:space="preserve"> dans le texte lui-même</w:t>
      </w:r>
      <w:r>
        <w:br/>
      </w:r>
      <w:r w:rsidRPr="00CE7054">
        <w:t xml:space="preserve">– Illustre systématiquement les faits abstraits avec des </w:t>
      </w:r>
      <w:r w:rsidRPr="00E653BA">
        <w:t xml:space="preserve">exemples </w:t>
      </w:r>
      <w:r w:rsidRPr="009C3DBA">
        <w:t>concrets</w:t>
      </w:r>
      <w:r w:rsidRPr="00CE7054">
        <w:t>.</w:t>
      </w:r>
    </w:p>
    <w:p w14:paraId="4EADF1B8" w14:textId="77777777" w:rsidR="00734E6E" w:rsidRPr="00734E6E" w:rsidRDefault="00734E6E" w:rsidP="00734E6E">
      <w:pPr>
        <w:pStyle w:val="Titre3"/>
      </w:pPr>
      <w:bookmarkStart w:id="35" w:name="_Toc73359773"/>
      <w:bookmarkStart w:id="36" w:name="_Toc73359964"/>
      <w:r w:rsidRPr="00734E6E">
        <w:t>Optimisme et résilience</w:t>
      </w:r>
      <w:bookmarkEnd w:id="35"/>
      <w:bookmarkEnd w:id="36"/>
    </w:p>
    <w:p w14:paraId="021EF185" w14:textId="77777777" w:rsidR="00734E6E" w:rsidRDefault="00734E6E" w:rsidP="00734E6E">
      <w:r>
        <w:t>Même s’ils s’intéressent à des sujets graves et sérieux, les Shifters tiennent à voir dans la contrainte énergie-climat un défi plus qu’une menace. L’optimisme doit transparaître dans ton texte, c’est-à-dire :</w:t>
      </w:r>
      <w:r>
        <w:br/>
        <w:t xml:space="preserve">– Donne des pistes de </w:t>
      </w:r>
      <w:r w:rsidRPr="00E653BA">
        <w:t xml:space="preserve">solution </w:t>
      </w:r>
      <w:r>
        <w:t>aux problèmes exposés</w:t>
      </w:r>
      <w:r>
        <w:br/>
        <w:t xml:space="preserve">– Indique des règles qui peuvent être appliquées de façon </w:t>
      </w:r>
      <w:r w:rsidRPr="00E653BA">
        <w:t xml:space="preserve">individuelle </w:t>
      </w:r>
      <w:r>
        <w:t>pour y répondre</w:t>
      </w:r>
      <w:r>
        <w:br/>
        <w:t>– Liste les actions co</w:t>
      </w:r>
      <w:r w:rsidRPr="00E653BA">
        <w:t xml:space="preserve">llectives </w:t>
      </w:r>
      <w:r>
        <w:t>en cours ou à venir sur le sujet</w:t>
      </w:r>
      <w:r>
        <w:br/>
        <w:t>– Ouvre sur les possibilités au regard de l’</w:t>
      </w:r>
      <w:r w:rsidRPr="00E653BA">
        <w:t xml:space="preserve">action publique </w:t>
      </w:r>
      <w:r>
        <w:t>(nouvelles réglementations, etc.).</w:t>
      </w:r>
    </w:p>
    <w:p w14:paraId="78242E57" w14:textId="4113A2EE" w:rsidR="00734E6E" w:rsidRDefault="00734E6E" w:rsidP="00734E6E">
      <w:r>
        <w:t xml:space="preserve">Tout article doit se conclure sur les actions possibles à mener et leur </w:t>
      </w:r>
      <w:r w:rsidRPr="00E653BA">
        <w:t>impact positif.</w:t>
      </w:r>
    </w:p>
    <w:p w14:paraId="053067B3" w14:textId="77777777" w:rsidR="00734E6E" w:rsidRPr="009E08BB" w:rsidRDefault="00734E6E" w:rsidP="00734E6E">
      <w:pPr>
        <w:pStyle w:val="Titre2"/>
        <w:rPr>
          <w:rStyle w:val="Titre2Car"/>
          <w:b/>
        </w:rPr>
      </w:pPr>
      <w:bookmarkStart w:id="37" w:name="_Toc75793744"/>
      <w:r w:rsidRPr="009E08BB">
        <w:rPr>
          <w:rStyle w:val="Titre2Car"/>
          <w:b/>
        </w:rPr>
        <w:t>Six piliers</w:t>
      </w:r>
      <w:bookmarkEnd w:id="37"/>
    </w:p>
    <w:p w14:paraId="2D06E597" w14:textId="77777777" w:rsidR="00734E6E" w:rsidRDefault="00734E6E" w:rsidP="00734E6E">
      <w:r w:rsidRPr="00CF7E95">
        <w:t xml:space="preserve">Les </w:t>
      </w:r>
      <w:r>
        <w:t>S</w:t>
      </w:r>
      <w:r w:rsidRPr="00CF7E95">
        <w:t>hifters pensent qu’une approche objective, pragmatique, fondée sur les connaissances scientifiques et techniques, peut orienter les décideurs. C’est pourquoi leurs écrits sont sourcés, pragmatiques, accessibles, adaptés à leur cible, scénarisés et humbles.</w:t>
      </w:r>
    </w:p>
    <w:p w14:paraId="7CA2A818" w14:textId="77777777" w:rsidR="00734E6E" w:rsidRPr="00734E6E" w:rsidRDefault="00734E6E" w:rsidP="00734E6E">
      <w:pPr>
        <w:pStyle w:val="Titre3"/>
      </w:pPr>
      <w:bookmarkStart w:id="38" w:name="_Toc73359774"/>
      <w:bookmarkStart w:id="39" w:name="_Toc73359965"/>
      <w:r w:rsidRPr="00734E6E">
        <w:t>Sources</w:t>
      </w:r>
      <w:bookmarkEnd w:id="38"/>
      <w:bookmarkEnd w:id="39"/>
    </w:p>
    <w:p w14:paraId="0717A38C" w14:textId="77777777" w:rsidR="00734E6E" w:rsidRPr="00CF7E95" w:rsidRDefault="00734E6E" w:rsidP="00734E6E">
      <w:r>
        <w:t xml:space="preserve">Les Shifters adoptent une approche claire, factuelle et objective, basée sur des faits avérés, sourcés :  </w:t>
      </w:r>
      <w:r>
        <w:br/>
        <w:t>– Sois scientifiquement irréprochable</w:t>
      </w:r>
      <w:r>
        <w:br/>
        <w:t>– Cite la source avec sa date (en suivant les règles de l’APA précisées plus loin)</w:t>
      </w:r>
      <w:r>
        <w:br/>
        <w:t xml:space="preserve">– Indique s’il s’agit d’un avis d'un expert, d’une étude publiée, </w:t>
      </w:r>
      <w:r w:rsidRPr="00E653BA">
        <w:rPr>
          <w:i/>
          <w:iCs/>
        </w:rPr>
        <w:t>peer-reviewed</w:t>
      </w:r>
      <w:r>
        <w:t xml:space="preserve"> ou d’une méta-analyse</w:t>
      </w:r>
      <w:r>
        <w:br/>
        <w:t>– Multiplie les sources quand c’est possible.</w:t>
      </w:r>
    </w:p>
    <w:p w14:paraId="30E9EB08" w14:textId="77777777" w:rsidR="00734E6E" w:rsidRPr="00734E6E" w:rsidRDefault="00734E6E" w:rsidP="00734E6E">
      <w:pPr>
        <w:pStyle w:val="Titre3"/>
      </w:pPr>
      <w:bookmarkStart w:id="40" w:name="_Toc73359775"/>
      <w:bookmarkStart w:id="41" w:name="_Toc73359966"/>
      <w:r w:rsidRPr="00734E6E">
        <w:t>Pragmatisme</w:t>
      </w:r>
      <w:bookmarkEnd w:id="40"/>
      <w:bookmarkEnd w:id="41"/>
    </w:p>
    <w:p w14:paraId="18EA5C17" w14:textId="77777777" w:rsidR="00734E6E" w:rsidRDefault="00734E6E" w:rsidP="00734E6E">
      <w:r>
        <w:t>Sois concret et pragmatique, remet en perspective :</w:t>
      </w:r>
      <w:r>
        <w:br/>
        <w:t>– Contextualise le propos en répondant au : Où ? Quoi ? Comment ? Pourquoi ?</w:t>
      </w:r>
      <w:r>
        <w:br/>
        <w:t>– Utilise des ordres de grandeur pour ne pas te “tromper d'objectif”</w:t>
      </w:r>
      <w:r>
        <w:br/>
        <w:t>– Compare des faits/situations avec d’autres faits/situations semblables d’autres pays européens quand c’est possible</w:t>
      </w:r>
      <w:r>
        <w:br/>
        <w:t>– Évite les raccourcis trompeurs.</w:t>
      </w:r>
    </w:p>
    <w:p w14:paraId="71DB8B16" w14:textId="77777777" w:rsidR="00734E6E" w:rsidRPr="00734E6E" w:rsidRDefault="00734E6E" w:rsidP="00734E6E">
      <w:pPr>
        <w:pStyle w:val="Titre3"/>
      </w:pPr>
      <w:bookmarkStart w:id="42" w:name="_Toc73359776"/>
      <w:bookmarkStart w:id="43" w:name="_Toc73359967"/>
      <w:r w:rsidRPr="00734E6E">
        <w:t>Accessibilité</w:t>
      </w:r>
      <w:bookmarkEnd w:id="42"/>
      <w:bookmarkEnd w:id="43"/>
    </w:p>
    <w:p w14:paraId="0E73B5B2" w14:textId="77777777" w:rsidR="00734E6E" w:rsidRDefault="00734E6E" w:rsidP="00734E6E">
      <w:r>
        <w:t>Les textes grand public doivent être accessibles au plus grand nombre :</w:t>
      </w:r>
      <w:r>
        <w:br/>
        <w:t>– Donne le déroulé des acronymes à la première occurrence</w:t>
      </w:r>
      <w:r>
        <w:br/>
        <w:t>– Donne des définitions des termes techniques ou scientifiques</w:t>
      </w:r>
      <w:r>
        <w:br/>
        <w:t>– Commence par les éléments les plus importants, puis va vers les contenus plus précis</w:t>
      </w:r>
      <w:r>
        <w:br/>
        <w:t>– Privilégie l’utilisation du français (pas de jargon, ni de terme anglo-saxon).</w:t>
      </w:r>
    </w:p>
    <w:p w14:paraId="080E13F5" w14:textId="77777777" w:rsidR="00734E6E" w:rsidRPr="00734E6E" w:rsidRDefault="00734E6E" w:rsidP="00734E6E">
      <w:pPr>
        <w:pStyle w:val="Titre3"/>
      </w:pPr>
      <w:bookmarkStart w:id="44" w:name="_Toc73359777"/>
      <w:bookmarkStart w:id="45" w:name="_Toc73359968"/>
      <w:r w:rsidRPr="00734E6E">
        <w:lastRenderedPageBreak/>
        <w:t>Adaptabilité</w:t>
      </w:r>
      <w:bookmarkEnd w:id="44"/>
      <w:bookmarkEnd w:id="45"/>
    </w:p>
    <w:p w14:paraId="1F204A83" w14:textId="77777777" w:rsidR="00734E6E" w:rsidRDefault="00734E6E" w:rsidP="00734E6E">
      <w:r>
        <w:t>Adapte le contenu à la cible :</w:t>
      </w:r>
      <w:r>
        <w:br/>
        <w:t xml:space="preserve">– Choisis le vocabulaire en conséquence </w:t>
      </w:r>
      <w:r>
        <w:br/>
        <w:t>– Réserve l’humour aux publications internes ou aux publications qui s’y prêtent.</w:t>
      </w:r>
    </w:p>
    <w:p w14:paraId="34D75962" w14:textId="77777777" w:rsidR="00734E6E" w:rsidRPr="00734E6E" w:rsidRDefault="00734E6E" w:rsidP="00734E6E">
      <w:pPr>
        <w:pStyle w:val="Titre3"/>
      </w:pPr>
      <w:bookmarkStart w:id="46" w:name="_Toc73359778"/>
      <w:bookmarkStart w:id="47" w:name="_Toc73359969"/>
      <w:r w:rsidRPr="00734E6E">
        <w:t>Scénarisation</w:t>
      </w:r>
      <w:bookmarkEnd w:id="46"/>
      <w:bookmarkEnd w:id="47"/>
    </w:p>
    <w:p w14:paraId="448CDD9E" w14:textId="77777777" w:rsidR="00734E6E" w:rsidRDefault="00734E6E" w:rsidP="00734E6E">
      <w:r>
        <w:t>Raconte une histoire, avec un début, un développement et une fin.</w:t>
      </w:r>
    </w:p>
    <w:p w14:paraId="6B1EC825" w14:textId="77777777" w:rsidR="00734E6E" w:rsidRPr="00734E6E" w:rsidRDefault="00734E6E" w:rsidP="00734E6E">
      <w:pPr>
        <w:pStyle w:val="Titre3"/>
      </w:pPr>
      <w:bookmarkStart w:id="48" w:name="_Toc73359779"/>
      <w:bookmarkStart w:id="49" w:name="_Toc73359970"/>
      <w:r w:rsidRPr="00734E6E">
        <w:t>Humilité</w:t>
      </w:r>
      <w:bookmarkEnd w:id="48"/>
      <w:bookmarkEnd w:id="49"/>
    </w:p>
    <w:p w14:paraId="16F113CD" w14:textId="77777777" w:rsidR="00734E6E" w:rsidRDefault="00734E6E" w:rsidP="00734E6E">
      <w:r>
        <w:t>Reste humble ! Identifie et dis ce qu’on ne sait pas (ou les hypothèses qui n’ont pas une maturité très importante).</w:t>
      </w:r>
    </w:p>
    <w:p w14:paraId="0D4C2523" w14:textId="77777777" w:rsidR="00734E6E" w:rsidRPr="000E531D" w:rsidRDefault="00734E6E" w:rsidP="00734E6E">
      <w:pPr>
        <w:pStyle w:val="Titre2"/>
      </w:pPr>
      <w:bookmarkStart w:id="50" w:name="_Toc73359780"/>
      <w:bookmarkStart w:id="51" w:name="_Toc73359971"/>
      <w:bookmarkStart w:id="52" w:name="_Toc75793745"/>
      <w:bookmarkStart w:id="53" w:name="_Toc72666399"/>
      <w:r w:rsidRPr="000E531D">
        <w:t>Règles typographiques pour tous les supports</w:t>
      </w:r>
      <w:bookmarkEnd w:id="50"/>
      <w:bookmarkEnd w:id="51"/>
      <w:bookmarkEnd w:id="52"/>
    </w:p>
    <w:p w14:paraId="3D395B40" w14:textId="77777777" w:rsidR="00734E6E" w:rsidRPr="0010194C" w:rsidRDefault="00734E6E" w:rsidP="00734E6E">
      <w:pPr>
        <w:pStyle w:val="Titre3"/>
      </w:pPr>
      <w:bookmarkStart w:id="54" w:name="_Toc73359781"/>
      <w:bookmarkStart w:id="55" w:name="_Toc73359972"/>
      <w:bookmarkEnd w:id="53"/>
      <w:r w:rsidRPr="0010194C">
        <w:t>Acronymes</w:t>
      </w:r>
      <w:bookmarkEnd w:id="54"/>
      <w:bookmarkEnd w:id="55"/>
    </w:p>
    <w:p w14:paraId="5C6E6E2E" w14:textId="77777777" w:rsidR="00734E6E" w:rsidRPr="0079764E" w:rsidRDefault="00734E6E" w:rsidP="00734E6E">
      <w:r w:rsidRPr="0079764E">
        <w:t>Acronymes en capitale sans point séparateur (ONU, GIEC, etc.)</w:t>
      </w:r>
      <w:r>
        <w:br/>
      </w:r>
      <w:r w:rsidRPr="0079764E">
        <w:t>Déroulé pour la première occurrence dans les textes grand public, avec capitale sur le premier mot, puis tout en minuscules (bas de casse), acronyme seul ensuite</w:t>
      </w:r>
      <w:r>
        <w:br/>
      </w:r>
      <w:r w:rsidRPr="0079764E">
        <w:t>Déroulé des grands organismes (GIEC…) inutile dans les textes dédiés aux experts</w:t>
      </w:r>
    </w:p>
    <w:p w14:paraId="1385C2F0" w14:textId="77777777" w:rsidR="00734E6E" w:rsidRPr="00734E6E" w:rsidRDefault="00734E6E" w:rsidP="00734E6E">
      <w:pPr>
        <w:ind w:left="708"/>
        <w:rPr>
          <w:i/>
          <w:iCs/>
        </w:rPr>
      </w:pPr>
      <w:r w:rsidRPr="00734E6E">
        <w:rPr>
          <w:i/>
          <w:iCs/>
        </w:rPr>
        <w:t xml:space="preserve">Plan de transformation de l’économie française (PTEF) / PTEF </w:t>
      </w:r>
      <w:r w:rsidRPr="00734E6E">
        <w:rPr>
          <w:i/>
          <w:iCs/>
        </w:rPr>
        <w:br/>
        <w:t>Convention citoyenne pour le climat (CCC) / CCC</w:t>
      </w:r>
      <w:r w:rsidRPr="00734E6E">
        <w:rPr>
          <w:i/>
          <w:iCs/>
        </w:rPr>
        <w:br/>
        <w:t>Analyse de cycle de vie (ACV) / ACV</w:t>
      </w:r>
      <w:r w:rsidRPr="00734E6E">
        <w:rPr>
          <w:i/>
          <w:iCs/>
        </w:rPr>
        <w:br/>
        <w:t>Centre hospitalier universitaire (CHU) / CHU</w:t>
      </w:r>
      <w:r w:rsidRPr="00734E6E">
        <w:rPr>
          <w:i/>
          <w:iCs/>
        </w:rPr>
        <w:br/>
        <w:t>21e Conférence des parties (COP) / COP21</w:t>
      </w:r>
      <w:r w:rsidRPr="00734E6E">
        <w:rPr>
          <w:i/>
          <w:iCs/>
        </w:rPr>
        <w:br/>
        <w:t>Commissariat à l'énergie atomique (CEA) / CEA</w:t>
      </w:r>
    </w:p>
    <w:p w14:paraId="0D943E11" w14:textId="77777777" w:rsidR="00734E6E" w:rsidRPr="00734E6E" w:rsidRDefault="00734E6E" w:rsidP="00734E6E">
      <w:pPr>
        <w:pStyle w:val="Titre3"/>
      </w:pPr>
      <w:bookmarkStart w:id="56" w:name="_Toc73359782"/>
      <w:bookmarkStart w:id="57" w:name="_Toc73359973"/>
      <w:r w:rsidRPr="00734E6E">
        <w:t>Accents sur les capitales</w:t>
      </w:r>
      <w:bookmarkEnd w:id="56"/>
      <w:bookmarkEnd w:id="57"/>
    </w:p>
    <w:p w14:paraId="0B1DD397" w14:textId="77777777" w:rsidR="00734E6E" w:rsidRPr="0079764E" w:rsidRDefault="00734E6E" w:rsidP="00734E6E">
      <w:r w:rsidRPr="0079764E">
        <w:t>Mets systématiquement des accents sur les majuscules pour faciliter la lecture : É, È, À, Ù</w:t>
      </w:r>
    </w:p>
    <w:p w14:paraId="124B114A" w14:textId="77777777" w:rsidR="00734E6E" w:rsidRPr="00734E6E" w:rsidRDefault="00734E6E" w:rsidP="00734E6E">
      <w:pPr>
        <w:ind w:left="708"/>
        <w:rPr>
          <w:i/>
          <w:iCs/>
        </w:rPr>
      </w:pPr>
      <w:r w:rsidRPr="00734E6E">
        <w:rPr>
          <w:i/>
          <w:iCs/>
        </w:rPr>
        <w:t>Étant donné que…</w:t>
      </w:r>
      <w:r w:rsidRPr="00734E6E">
        <w:rPr>
          <w:i/>
          <w:iCs/>
        </w:rPr>
        <w:br/>
        <w:t>À l’avenir…</w:t>
      </w:r>
    </w:p>
    <w:p w14:paraId="64E2F7A8" w14:textId="77777777" w:rsidR="00734E6E" w:rsidRPr="00734E6E" w:rsidRDefault="00734E6E" w:rsidP="00734E6E">
      <w:pPr>
        <w:pStyle w:val="Titre3"/>
        <w:rPr>
          <w:rStyle w:val="Titre3Car"/>
          <w:bCs/>
        </w:rPr>
      </w:pPr>
      <w:bookmarkStart w:id="58" w:name="_Toc73359783"/>
      <w:bookmarkStart w:id="59" w:name="_Toc73359974"/>
      <w:r w:rsidRPr="00734E6E">
        <w:rPr>
          <w:rStyle w:val="Titre3Car"/>
          <w:bCs/>
        </w:rPr>
        <w:t>Termes étrangers</w:t>
      </w:r>
      <w:bookmarkEnd w:id="58"/>
      <w:bookmarkEnd w:id="59"/>
    </w:p>
    <w:p w14:paraId="7243D593" w14:textId="77777777" w:rsidR="00734E6E" w:rsidRPr="0079764E" w:rsidRDefault="00734E6E" w:rsidP="00734E6E">
      <w:r w:rsidRPr="0079764E">
        <w:t>Met en italique les mots en langue étrangère (latin y compris).</w:t>
      </w:r>
    </w:p>
    <w:p w14:paraId="2F6557AC" w14:textId="77777777" w:rsidR="00734E6E" w:rsidRDefault="00734E6E" w:rsidP="00734E6E">
      <w:pPr>
        <w:ind w:firstLine="708"/>
        <w:rPr>
          <w:i/>
          <w:iCs/>
          <w:lang w:val="en-US"/>
        </w:rPr>
      </w:pPr>
      <w:r w:rsidRPr="0079764E">
        <w:rPr>
          <w:i/>
          <w:iCs/>
          <w:lang w:val="en-US"/>
        </w:rPr>
        <w:t>Flex office, a fortiori, reporting, greenwashing</w:t>
      </w:r>
    </w:p>
    <w:p w14:paraId="5DE13148" w14:textId="77777777" w:rsidR="00734E6E" w:rsidRPr="00E653BA" w:rsidRDefault="00734E6E" w:rsidP="00734E6E">
      <w:r w:rsidRPr="00E653BA">
        <w:t>Évite les néologismes et les barbarismes, par exemple :</w:t>
      </w:r>
    </w:p>
    <w:tbl>
      <w:tblPr>
        <w:tblW w:w="8500" w:type="dxa"/>
        <w:tblLayout w:type="fixed"/>
        <w:tblCellMar>
          <w:left w:w="10" w:type="dxa"/>
          <w:right w:w="10" w:type="dxa"/>
        </w:tblCellMar>
        <w:tblLook w:val="0000" w:firstRow="0" w:lastRow="0" w:firstColumn="0" w:lastColumn="0" w:noHBand="0" w:noVBand="0"/>
      </w:tblPr>
      <w:tblGrid>
        <w:gridCol w:w="4106"/>
        <w:gridCol w:w="4394"/>
      </w:tblGrid>
      <w:tr w:rsidR="00734E6E" w14:paraId="3163410D" w14:textId="77777777" w:rsidTr="00F514C4">
        <w:trPr>
          <w:trHeight w:val="143"/>
        </w:trPr>
        <w:tc>
          <w:tcPr>
            <w:tcW w:w="4106" w:type="dxa"/>
            <w:tcBorders>
              <w:top w:val="single"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vAlign w:val="center"/>
          </w:tcPr>
          <w:p w14:paraId="232C8228" w14:textId="77777777" w:rsidR="00734E6E" w:rsidRPr="00091616" w:rsidRDefault="00734E6E" w:rsidP="00091616">
            <w:pPr>
              <w:pStyle w:val="Tableau"/>
              <w:rPr>
                <w:b/>
                <w:bCs/>
                <w:color w:val="00008E"/>
              </w:rPr>
            </w:pPr>
            <w:r w:rsidRPr="00091616">
              <w:rPr>
                <w:b/>
                <w:bCs/>
                <w:color w:val="B82452" w:themeColor="accent4" w:themeShade="BF"/>
              </w:rPr>
              <w:lastRenderedPageBreak/>
              <w:t>N’écris PAS</w:t>
            </w:r>
          </w:p>
        </w:tc>
        <w:tc>
          <w:tcPr>
            <w:tcW w:w="4394" w:type="dxa"/>
            <w:tcBorders>
              <w:top w:val="single"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vAlign w:val="center"/>
          </w:tcPr>
          <w:p w14:paraId="7D89FAB1" w14:textId="77777777" w:rsidR="00734E6E" w:rsidRPr="00091616" w:rsidRDefault="00734E6E" w:rsidP="00091616">
            <w:pPr>
              <w:pStyle w:val="Tableau"/>
              <w:rPr>
                <w:b/>
                <w:bCs/>
                <w:color w:val="00008E"/>
              </w:rPr>
            </w:pPr>
            <w:r w:rsidRPr="00091616">
              <w:rPr>
                <w:rFonts w:ascii="Calibri" w:eastAsia="Calibri" w:hAnsi="Calibri" w:cs="Calibri"/>
                <w:b/>
                <w:bCs/>
                <w:color w:val="2CA685" w:themeColor="accent6" w:themeShade="80"/>
              </w:rPr>
              <w:t>→ Écris</w:t>
            </w:r>
          </w:p>
        </w:tc>
      </w:tr>
      <w:tr w:rsidR="00734E6E" w14:paraId="3CD48270" w14:textId="77777777" w:rsidTr="00F514C4">
        <w:trPr>
          <w:trHeight w:val="20"/>
        </w:trPr>
        <w:tc>
          <w:tcPr>
            <w:tcW w:w="410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47C3672A" w14:textId="77777777" w:rsidR="00734E6E" w:rsidRPr="00085E9F" w:rsidRDefault="00734E6E" w:rsidP="00091616">
            <w:pPr>
              <w:pStyle w:val="Tableau"/>
              <w:rPr>
                <w:color w:val="00004B" w:themeColor="text2"/>
              </w:rPr>
            </w:pPr>
            <w:r w:rsidRPr="00085E9F">
              <w:rPr>
                <w:color w:val="00004B" w:themeColor="text2"/>
              </w:rPr>
              <w:t>Candidater</w:t>
            </w:r>
          </w:p>
        </w:tc>
        <w:tc>
          <w:tcPr>
            <w:tcW w:w="4394"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2E598F20" w14:textId="77777777" w:rsidR="00734E6E" w:rsidRPr="00085E9F" w:rsidRDefault="00734E6E" w:rsidP="00091616">
            <w:pPr>
              <w:pStyle w:val="Tableau"/>
              <w:rPr>
                <w:color w:val="00004B" w:themeColor="text2"/>
              </w:rPr>
            </w:pPr>
            <w:r w:rsidRPr="00085E9F">
              <w:rPr>
                <w:color w:val="00004B" w:themeColor="text2"/>
              </w:rPr>
              <w:t>Postuler</w:t>
            </w:r>
          </w:p>
        </w:tc>
      </w:tr>
      <w:tr w:rsidR="00734E6E" w14:paraId="11E21250" w14:textId="77777777" w:rsidTr="00F514C4">
        <w:trPr>
          <w:trHeight w:val="20"/>
        </w:trPr>
        <w:tc>
          <w:tcPr>
            <w:tcW w:w="410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3F9CC4ED" w14:textId="77777777" w:rsidR="00734E6E" w:rsidRPr="00085E9F" w:rsidRDefault="00734E6E" w:rsidP="00091616">
            <w:pPr>
              <w:pStyle w:val="Tableau"/>
              <w:rPr>
                <w:color w:val="00004B" w:themeColor="text2"/>
              </w:rPr>
            </w:pPr>
            <w:r w:rsidRPr="00085E9F">
              <w:rPr>
                <w:color w:val="00004B" w:themeColor="text2"/>
              </w:rPr>
              <w:t>Lister</w:t>
            </w:r>
          </w:p>
        </w:tc>
        <w:tc>
          <w:tcPr>
            <w:tcW w:w="4394"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7C3B8173" w14:textId="77777777" w:rsidR="00734E6E" w:rsidRPr="00085E9F" w:rsidRDefault="00734E6E" w:rsidP="00091616">
            <w:pPr>
              <w:pStyle w:val="Tableau"/>
              <w:rPr>
                <w:color w:val="00004B" w:themeColor="text2"/>
              </w:rPr>
            </w:pPr>
            <w:r w:rsidRPr="00085E9F">
              <w:rPr>
                <w:color w:val="00004B" w:themeColor="text2"/>
              </w:rPr>
              <w:t>Dresser une liste</w:t>
            </w:r>
          </w:p>
        </w:tc>
      </w:tr>
      <w:tr w:rsidR="00734E6E" w14:paraId="6501C23C" w14:textId="77777777" w:rsidTr="00F514C4">
        <w:trPr>
          <w:trHeight w:val="20"/>
        </w:trPr>
        <w:tc>
          <w:tcPr>
            <w:tcW w:w="410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28E55284" w14:textId="77777777" w:rsidR="00734E6E" w:rsidRPr="00085E9F" w:rsidRDefault="00734E6E" w:rsidP="00091616">
            <w:pPr>
              <w:pStyle w:val="Tableau"/>
              <w:rPr>
                <w:color w:val="00004B" w:themeColor="text2"/>
              </w:rPr>
            </w:pPr>
            <w:r w:rsidRPr="00085E9F">
              <w:rPr>
                <w:color w:val="00004B" w:themeColor="text2"/>
              </w:rPr>
              <w:t>Déroulé</w:t>
            </w:r>
          </w:p>
        </w:tc>
        <w:tc>
          <w:tcPr>
            <w:tcW w:w="4394"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09B686D" w14:textId="77777777" w:rsidR="00734E6E" w:rsidRPr="00085E9F" w:rsidRDefault="00734E6E" w:rsidP="00091616">
            <w:pPr>
              <w:pStyle w:val="Tableau"/>
              <w:rPr>
                <w:color w:val="00004B" w:themeColor="text2"/>
              </w:rPr>
            </w:pPr>
            <w:r w:rsidRPr="00085E9F">
              <w:rPr>
                <w:color w:val="00004B" w:themeColor="text2"/>
              </w:rPr>
              <w:t>Déroulement</w:t>
            </w:r>
          </w:p>
        </w:tc>
      </w:tr>
      <w:tr w:rsidR="00734E6E" w14:paraId="65E7ED09" w14:textId="77777777" w:rsidTr="00F514C4">
        <w:trPr>
          <w:trHeight w:val="20"/>
        </w:trPr>
        <w:tc>
          <w:tcPr>
            <w:tcW w:w="410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F85712F" w14:textId="77777777" w:rsidR="00734E6E" w:rsidRPr="00085E9F" w:rsidRDefault="00734E6E" w:rsidP="00091616">
            <w:pPr>
              <w:pStyle w:val="Tableau"/>
              <w:rPr>
                <w:color w:val="00004B" w:themeColor="text2"/>
              </w:rPr>
            </w:pPr>
            <w:r w:rsidRPr="00085E9F">
              <w:rPr>
                <w:color w:val="00004B" w:themeColor="text2"/>
              </w:rPr>
              <w:t>Être confortable avec</w:t>
            </w:r>
          </w:p>
        </w:tc>
        <w:tc>
          <w:tcPr>
            <w:tcW w:w="4394"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D53E0E8" w14:textId="77777777" w:rsidR="00734E6E" w:rsidRPr="00085E9F" w:rsidRDefault="00734E6E" w:rsidP="00091616">
            <w:pPr>
              <w:pStyle w:val="Tableau"/>
              <w:rPr>
                <w:color w:val="00004B" w:themeColor="text2"/>
              </w:rPr>
            </w:pPr>
            <w:r w:rsidRPr="00085E9F">
              <w:rPr>
                <w:color w:val="00004B" w:themeColor="text2"/>
              </w:rPr>
              <w:t>Être à l’aise avec</w:t>
            </w:r>
          </w:p>
        </w:tc>
      </w:tr>
      <w:tr w:rsidR="00734E6E" w14:paraId="09D2FBFA" w14:textId="77777777" w:rsidTr="00F514C4">
        <w:trPr>
          <w:trHeight w:val="20"/>
        </w:trPr>
        <w:tc>
          <w:tcPr>
            <w:tcW w:w="410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D7D5A6C" w14:textId="77777777" w:rsidR="00734E6E" w:rsidRPr="00085E9F" w:rsidRDefault="00734E6E" w:rsidP="00091616">
            <w:pPr>
              <w:pStyle w:val="Tableau"/>
              <w:rPr>
                <w:color w:val="00004B" w:themeColor="text2"/>
              </w:rPr>
            </w:pPr>
            <w:r w:rsidRPr="00085E9F">
              <w:rPr>
                <w:color w:val="00004B" w:themeColor="text2"/>
              </w:rPr>
              <w:t>Mature</w:t>
            </w:r>
          </w:p>
        </w:tc>
        <w:tc>
          <w:tcPr>
            <w:tcW w:w="4394"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1D02A725" w14:textId="77777777" w:rsidR="00734E6E" w:rsidRPr="00085E9F" w:rsidRDefault="00734E6E" w:rsidP="00091616">
            <w:pPr>
              <w:pStyle w:val="Tableau"/>
              <w:rPr>
                <w:color w:val="00004B" w:themeColor="text2"/>
              </w:rPr>
            </w:pPr>
            <w:r w:rsidRPr="00085E9F">
              <w:rPr>
                <w:color w:val="00004B" w:themeColor="text2"/>
              </w:rPr>
              <w:t>Mûr</w:t>
            </w:r>
          </w:p>
        </w:tc>
      </w:tr>
      <w:tr w:rsidR="00734E6E" w14:paraId="3993E635" w14:textId="77777777" w:rsidTr="00F514C4">
        <w:trPr>
          <w:trHeight w:val="20"/>
        </w:trPr>
        <w:tc>
          <w:tcPr>
            <w:tcW w:w="410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7E196EDF" w14:textId="77777777" w:rsidR="00734E6E" w:rsidRPr="00085E9F" w:rsidRDefault="00734E6E" w:rsidP="00091616">
            <w:pPr>
              <w:pStyle w:val="Tableau"/>
              <w:rPr>
                <w:color w:val="00004B" w:themeColor="text2"/>
              </w:rPr>
            </w:pPr>
            <w:r w:rsidRPr="00085E9F">
              <w:rPr>
                <w:color w:val="00004B" w:themeColor="text2"/>
              </w:rPr>
              <w:t>Solutionner</w:t>
            </w:r>
          </w:p>
        </w:tc>
        <w:tc>
          <w:tcPr>
            <w:tcW w:w="4394"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30BF6509" w14:textId="77777777" w:rsidR="00734E6E" w:rsidRPr="00085E9F" w:rsidRDefault="00734E6E" w:rsidP="00091616">
            <w:pPr>
              <w:pStyle w:val="Tableau"/>
              <w:rPr>
                <w:color w:val="00004B" w:themeColor="text2"/>
              </w:rPr>
            </w:pPr>
            <w:r w:rsidRPr="00085E9F">
              <w:rPr>
                <w:color w:val="00004B" w:themeColor="text2"/>
              </w:rPr>
              <w:t>Résoudre</w:t>
            </w:r>
          </w:p>
        </w:tc>
      </w:tr>
      <w:tr w:rsidR="00734E6E" w14:paraId="2FB355E7" w14:textId="77777777" w:rsidTr="00F514C4">
        <w:trPr>
          <w:trHeight w:val="20"/>
        </w:trPr>
        <w:tc>
          <w:tcPr>
            <w:tcW w:w="410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79F35438" w14:textId="77777777" w:rsidR="00734E6E" w:rsidRPr="00085E9F" w:rsidRDefault="00734E6E" w:rsidP="00091616">
            <w:pPr>
              <w:pStyle w:val="Tableau"/>
              <w:rPr>
                <w:color w:val="00004B" w:themeColor="text2"/>
              </w:rPr>
            </w:pPr>
            <w:r w:rsidRPr="00085E9F">
              <w:rPr>
                <w:color w:val="00004B" w:themeColor="text2"/>
              </w:rPr>
              <w:t>Relevant (au sens du terme anglais)</w:t>
            </w:r>
          </w:p>
        </w:tc>
        <w:tc>
          <w:tcPr>
            <w:tcW w:w="4394"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6F2E7CD" w14:textId="77777777" w:rsidR="00734E6E" w:rsidRPr="00085E9F" w:rsidRDefault="00734E6E" w:rsidP="00091616">
            <w:pPr>
              <w:pStyle w:val="Tableau"/>
              <w:rPr>
                <w:color w:val="00004B" w:themeColor="text2"/>
              </w:rPr>
            </w:pPr>
            <w:r w:rsidRPr="00085E9F">
              <w:rPr>
                <w:color w:val="00004B" w:themeColor="text2"/>
              </w:rPr>
              <w:t>Pertinent</w:t>
            </w:r>
          </w:p>
        </w:tc>
      </w:tr>
      <w:tr w:rsidR="00734E6E" w14:paraId="40B86382" w14:textId="77777777" w:rsidTr="00F514C4">
        <w:trPr>
          <w:trHeight w:val="20"/>
        </w:trPr>
        <w:tc>
          <w:tcPr>
            <w:tcW w:w="410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DF33BC3" w14:textId="77777777" w:rsidR="00734E6E" w:rsidRPr="00085E9F" w:rsidRDefault="00734E6E" w:rsidP="00091616">
            <w:pPr>
              <w:pStyle w:val="Tableau"/>
              <w:rPr>
                <w:color w:val="00004B" w:themeColor="text2"/>
              </w:rPr>
            </w:pPr>
            <w:r w:rsidRPr="00085E9F">
              <w:rPr>
                <w:color w:val="00004B" w:themeColor="text2"/>
              </w:rPr>
              <w:t>Consistent (au sens du terme anglais)</w:t>
            </w:r>
          </w:p>
        </w:tc>
        <w:tc>
          <w:tcPr>
            <w:tcW w:w="4394"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47486E33" w14:textId="77777777" w:rsidR="00734E6E" w:rsidRPr="00085E9F" w:rsidRDefault="00734E6E" w:rsidP="00091616">
            <w:pPr>
              <w:pStyle w:val="Tableau"/>
              <w:rPr>
                <w:color w:val="00004B" w:themeColor="text2"/>
              </w:rPr>
            </w:pPr>
            <w:r w:rsidRPr="00085E9F">
              <w:rPr>
                <w:color w:val="00004B" w:themeColor="text2"/>
              </w:rPr>
              <w:t>Cohérent</w:t>
            </w:r>
          </w:p>
        </w:tc>
      </w:tr>
      <w:tr w:rsidR="00734E6E" w14:paraId="201873D1" w14:textId="77777777" w:rsidTr="00F514C4">
        <w:trPr>
          <w:trHeight w:val="20"/>
        </w:trPr>
        <w:tc>
          <w:tcPr>
            <w:tcW w:w="410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7CCE48EA" w14:textId="77777777" w:rsidR="00734E6E" w:rsidRPr="00085E9F" w:rsidRDefault="00734E6E" w:rsidP="00091616">
            <w:pPr>
              <w:pStyle w:val="Tableau"/>
              <w:rPr>
                <w:color w:val="00004B" w:themeColor="text2"/>
              </w:rPr>
            </w:pPr>
            <w:r w:rsidRPr="00085E9F">
              <w:rPr>
                <w:color w:val="00004B" w:themeColor="text2"/>
              </w:rPr>
              <w:t>Impacter</w:t>
            </w:r>
          </w:p>
        </w:tc>
        <w:tc>
          <w:tcPr>
            <w:tcW w:w="4394"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10D03F48" w14:textId="77777777" w:rsidR="00734E6E" w:rsidRPr="00085E9F" w:rsidRDefault="00734E6E" w:rsidP="00091616">
            <w:pPr>
              <w:pStyle w:val="Tableau"/>
              <w:rPr>
                <w:color w:val="00004B" w:themeColor="text2"/>
              </w:rPr>
            </w:pPr>
            <w:r w:rsidRPr="00085E9F">
              <w:rPr>
                <w:color w:val="00004B" w:themeColor="text2"/>
              </w:rPr>
              <w:t>Affecter, influencer</w:t>
            </w:r>
          </w:p>
        </w:tc>
      </w:tr>
      <w:tr w:rsidR="00734E6E" w14:paraId="0BFBE2AD" w14:textId="77777777" w:rsidTr="00F514C4">
        <w:trPr>
          <w:trHeight w:val="20"/>
        </w:trPr>
        <w:tc>
          <w:tcPr>
            <w:tcW w:w="4106" w:type="dxa"/>
            <w:tcBorders>
              <w:top w:val="dotted" w:sz="4" w:space="0" w:color="00008E"/>
              <w:left w:val="single" w:sz="4" w:space="0" w:color="00008E"/>
              <w:bottom w:val="single" w:sz="4" w:space="0" w:color="00008E"/>
              <w:right w:val="dotted" w:sz="4" w:space="0" w:color="00008E"/>
            </w:tcBorders>
            <w:shd w:val="clear" w:color="auto" w:fill="auto"/>
            <w:tcMar>
              <w:top w:w="85" w:type="dxa"/>
              <w:left w:w="170" w:type="dxa"/>
              <w:bottom w:w="85" w:type="dxa"/>
              <w:right w:w="170" w:type="dxa"/>
            </w:tcMar>
          </w:tcPr>
          <w:p w14:paraId="651FD76A" w14:textId="77777777" w:rsidR="00734E6E" w:rsidRPr="00085E9F" w:rsidRDefault="00734E6E" w:rsidP="00091616">
            <w:pPr>
              <w:pStyle w:val="Tableau"/>
              <w:rPr>
                <w:color w:val="00004B" w:themeColor="text2"/>
              </w:rPr>
            </w:pPr>
            <w:r w:rsidRPr="00085E9F">
              <w:rPr>
                <w:color w:val="00004B" w:themeColor="text2"/>
              </w:rPr>
              <w:t>Implémenter</w:t>
            </w:r>
          </w:p>
        </w:tc>
        <w:tc>
          <w:tcPr>
            <w:tcW w:w="4394" w:type="dxa"/>
            <w:tcBorders>
              <w:top w:val="dotted" w:sz="4" w:space="0" w:color="00008E"/>
              <w:left w:val="dotted" w:sz="4" w:space="0" w:color="00008E"/>
              <w:bottom w:val="single" w:sz="4" w:space="0" w:color="00008E"/>
              <w:right w:val="dotted" w:sz="4" w:space="0" w:color="00008E"/>
            </w:tcBorders>
            <w:shd w:val="clear" w:color="auto" w:fill="auto"/>
            <w:tcMar>
              <w:top w:w="85" w:type="dxa"/>
              <w:left w:w="170" w:type="dxa"/>
              <w:bottom w:w="85" w:type="dxa"/>
              <w:right w:w="170" w:type="dxa"/>
            </w:tcMar>
          </w:tcPr>
          <w:p w14:paraId="1197EA15" w14:textId="77777777" w:rsidR="00734E6E" w:rsidRPr="00085E9F" w:rsidRDefault="00734E6E" w:rsidP="00091616">
            <w:pPr>
              <w:pStyle w:val="Tableau"/>
              <w:rPr>
                <w:color w:val="00004B" w:themeColor="text2"/>
              </w:rPr>
            </w:pPr>
            <w:r w:rsidRPr="00085E9F">
              <w:rPr>
                <w:color w:val="00004B" w:themeColor="text2"/>
              </w:rPr>
              <w:t>Installer, mettre en place</w:t>
            </w:r>
          </w:p>
        </w:tc>
      </w:tr>
    </w:tbl>
    <w:p w14:paraId="5933BF6B" w14:textId="77777777" w:rsidR="00734E6E" w:rsidRPr="00085E9F" w:rsidRDefault="00734E6E" w:rsidP="00734E6E">
      <w:pPr>
        <w:spacing w:after="0"/>
      </w:pPr>
    </w:p>
    <w:p w14:paraId="31434B08" w14:textId="77777777" w:rsidR="00734E6E" w:rsidRPr="00734E6E" w:rsidRDefault="00734E6E" w:rsidP="00734E6E">
      <w:pPr>
        <w:pStyle w:val="Titre3"/>
        <w:rPr>
          <w:rStyle w:val="Titre3Car"/>
          <w:bCs/>
        </w:rPr>
      </w:pPr>
      <w:bookmarkStart w:id="60" w:name="_Toc73359784"/>
      <w:bookmarkStart w:id="61" w:name="_Toc73359975"/>
      <w:r w:rsidRPr="00734E6E">
        <w:rPr>
          <w:rStyle w:val="Titre3Car"/>
          <w:bCs/>
        </w:rPr>
        <w:t>Peuples</w:t>
      </w:r>
      <w:bookmarkEnd w:id="60"/>
      <w:bookmarkEnd w:id="61"/>
    </w:p>
    <w:p w14:paraId="7DA23F9A" w14:textId="77777777" w:rsidR="00734E6E" w:rsidRDefault="00734E6E" w:rsidP="00734E6E">
      <w:pPr>
        <w:spacing w:after="0" w:line="240" w:lineRule="auto"/>
      </w:pPr>
      <w:r>
        <w:t>L’initiale prend la capitale s’il s’agit du nom, la minuscule si c’est l’adjectif.</w:t>
      </w:r>
    </w:p>
    <w:p w14:paraId="546F0502" w14:textId="77777777" w:rsidR="00734E6E" w:rsidRDefault="00734E6E" w:rsidP="00734E6E">
      <w:pPr>
        <w:spacing w:after="0" w:line="240" w:lineRule="auto"/>
      </w:pPr>
    </w:p>
    <w:p w14:paraId="4220068D" w14:textId="77777777" w:rsidR="00734E6E" w:rsidRDefault="00734E6E" w:rsidP="00734E6E">
      <w:pPr>
        <w:spacing w:after="0" w:line="240" w:lineRule="auto"/>
        <w:ind w:left="708"/>
      </w:pPr>
      <w:r>
        <w:t>Les Françaises et les Français sont appelés à voter…</w:t>
      </w:r>
    </w:p>
    <w:p w14:paraId="61A82D7B" w14:textId="77777777" w:rsidR="00734E6E" w:rsidRDefault="00734E6E" w:rsidP="00734E6E">
      <w:pPr>
        <w:spacing w:after="0" w:line="240" w:lineRule="auto"/>
        <w:ind w:left="708"/>
      </w:pPr>
      <w:r>
        <w:t>Le peuple français se prononcera…</w:t>
      </w:r>
    </w:p>
    <w:p w14:paraId="0BE5B4DC" w14:textId="77777777" w:rsidR="00734E6E" w:rsidRDefault="00734E6E" w:rsidP="00734E6E">
      <w:pPr>
        <w:spacing w:after="0" w:line="240" w:lineRule="auto"/>
        <w:ind w:left="708"/>
      </w:pPr>
    </w:p>
    <w:p w14:paraId="065801FD" w14:textId="77777777" w:rsidR="00734E6E" w:rsidRPr="00734E6E" w:rsidRDefault="00734E6E" w:rsidP="00734E6E">
      <w:pPr>
        <w:pStyle w:val="Titre3"/>
        <w:rPr>
          <w:rStyle w:val="Titre3Car"/>
          <w:bCs/>
        </w:rPr>
      </w:pPr>
      <w:bookmarkStart w:id="62" w:name="_Toc73359785"/>
      <w:bookmarkStart w:id="63" w:name="_Toc73359976"/>
      <w:r w:rsidRPr="00734E6E">
        <w:rPr>
          <w:rStyle w:val="Titre3Car"/>
          <w:bCs/>
        </w:rPr>
        <w:t>Monnaie</w:t>
      </w:r>
      <w:bookmarkEnd w:id="62"/>
      <w:bookmarkEnd w:id="63"/>
    </w:p>
    <w:p w14:paraId="795104DF" w14:textId="77777777" w:rsidR="00734E6E" w:rsidRPr="00E653BA" w:rsidRDefault="00734E6E" w:rsidP="00734E6E">
      <w:r w:rsidRPr="00E653BA">
        <w:t>Pour faciliter la lecture, préfère “euros” en lettres plutôt que le symbole “€” dans les textes, sauf pour les acronymes M€, Md€ et les chiffres dans les tableaux.</w:t>
      </w:r>
    </w:p>
    <w:p w14:paraId="3434E788" w14:textId="77777777" w:rsidR="00734E6E" w:rsidRPr="00734E6E" w:rsidRDefault="00734E6E" w:rsidP="00734E6E">
      <w:pPr>
        <w:pStyle w:val="Titre3"/>
        <w:rPr>
          <w:rStyle w:val="Titre3Car"/>
          <w:bCs/>
        </w:rPr>
      </w:pPr>
      <w:bookmarkStart w:id="64" w:name="_Toc73359786"/>
      <w:bookmarkStart w:id="65" w:name="_Toc73359977"/>
      <w:r w:rsidRPr="00734E6E">
        <w:rPr>
          <w:rStyle w:val="Titre3Car"/>
          <w:bCs/>
        </w:rPr>
        <w:t>Doubles signes de ponctuation</w:t>
      </w:r>
      <w:bookmarkEnd w:id="64"/>
      <w:bookmarkEnd w:id="65"/>
    </w:p>
    <w:p w14:paraId="6CA32472" w14:textId="77777777" w:rsidR="00734E6E" w:rsidRPr="000E531D" w:rsidRDefault="00734E6E" w:rsidP="00734E6E">
      <w:pPr>
        <w:rPr>
          <w:b/>
          <w:color w:val="66D3B9"/>
          <w:sz w:val="28"/>
        </w:rPr>
      </w:pPr>
      <w:r w:rsidRPr="00E653BA">
        <w:t xml:space="preserve">Tous les doubles signes de ponctuation (: ; ? !) sont précédés d’une espace insécable. </w:t>
      </w:r>
    </w:p>
    <w:p w14:paraId="49BA13AA" w14:textId="77777777" w:rsidR="00734E6E" w:rsidRPr="00734E6E" w:rsidRDefault="00734E6E" w:rsidP="00734E6E">
      <w:pPr>
        <w:pStyle w:val="Titre3"/>
        <w:rPr>
          <w:rStyle w:val="Titre3Car"/>
          <w:bCs/>
        </w:rPr>
      </w:pPr>
      <w:bookmarkStart w:id="66" w:name="_Toc73359787"/>
      <w:bookmarkStart w:id="67" w:name="_Toc73359978"/>
      <w:r w:rsidRPr="00734E6E">
        <w:rPr>
          <w:rStyle w:val="Titre3Car"/>
          <w:bCs/>
        </w:rPr>
        <w:t>Titres et fonctions</w:t>
      </w:r>
      <w:bookmarkEnd w:id="66"/>
      <w:bookmarkEnd w:id="67"/>
    </w:p>
    <w:p w14:paraId="02912A1E" w14:textId="77777777" w:rsidR="00734E6E" w:rsidRPr="00E653BA" w:rsidRDefault="00734E6E" w:rsidP="00734E6E">
      <w:r w:rsidRPr="00E653BA">
        <w:t xml:space="preserve">Les titres de fonction s’écrivent sans capitale, par exemple : </w:t>
      </w:r>
    </w:p>
    <w:p w14:paraId="16096DB5" w14:textId="77777777" w:rsidR="00734E6E" w:rsidRPr="00734E6E" w:rsidRDefault="00734E6E" w:rsidP="00734E6E">
      <w:pPr>
        <w:ind w:left="708"/>
        <w:rPr>
          <w:i/>
          <w:iCs/>
        </w:rPr>
      </w:pPr>
      <w:r w:rsidRPr="00734E6E">
        <w:rPr>
          <w:i/>
          <w:iCs/>
        </w:rPr>
        <w:t>Le ministre de l’Intérieur, le ministre de l’Éducation nationale</w:t>
      </w:r>
      <w:r w:rsidRPr="00734E6E">
        <w:rPr>
          <w:i/>
          <w:iCs/>
        </w:rPr>
        <w:br/>
        <w:t>Le Premier ministre, le secrétaire d’État</w:t>
      </w:r>
    </w:p>
    <w:p w14:paraId="02C28410" w14:textId="77777777" w:rsidR="00734E6E" w:rsidRPr="0010194C" w:rsidRDefault="00734E6E" w:rsidP="00734E6E">
      <w:pPr>
        <w:pStyle w:val="Titre2"/>
      </w:pPr>
      <w:bookmarkStart w:id="68" w:name="_Toc73355891"/>
      <w:bookmarkStart w:id="69" w:name="_Toc73355938"/>
      <w:bookmarkStart w:id="70" w:name="_Toc73358914"/>
      <w:bookmarkStart w:id="71" w:name="_Toc73358952"/>
      <w:bookmarkStart w:id="72" w:name="_Toc73359788"/>
      <w:bookmarkStart w:id="73" w:name="_Toc73359979"/>
      <w:bookmarkStart w:id="74" w:name="_Toc75793746"/>
      <w:r w:rsidRPr="0010194C">
        <w:t>Règles d’uniformisation pour tous les supports</w:t>
      </w:r>
      <w:bookmarkEnd w:id="68"/>
      <w:bookmarkEnd w:id="69"/>
      <w:bookmarkEnd w:id="70"/>
      <w:bookmarkEnd w:id="71"/>
      <w:bookmarkEnd w:id="72"/>
      <w:bookmarkEnd w:id="73"/>
      <w:bookmarkEnd w:id="74"/>
      <w:r w:rsidRPr="0010194C">
        <w:t xml:space="preserve"> </w:t>
      </w:r>
    </w:p>
    <w:p w14:paraId="7B5112FB" w14:textId="77777777" w:rsidR="00734E6E" w:rsidRPr="00734E6E" w:rsidRDefault="00734E6E" w:rsidP="00734E6E">
      <w:pPr>
        <w:pStyle w:val="Titre3"/>
        <w:rPr>
          <w:rStyle w:val="Titre3Car"/>
          <w:bCs/>
        </w:rPr>
      </w:pPr>
      <w:bookmarkStart w:id="75" w:name="_Toc73359789"/>
      <w:bookmarkStart w:id="76" w:name="_Toc73359980"/>
      <w:r w:rsidRPr="00734E6E">
        <w:rPr>
          <w:rStyle w:val="Titre3Car"/>
          <w:bCs/>
        </w:rPr>
        <w:t>Ordinaux, cardinaux et nombres</w:t>
      </w:r>
      <w:bookmarkEnd w:id="75"/>
      <w:bookmarkEnd w:id="76"/>
    </w:p>
    <w:p w14:paraId="705217BA" w14:textId="77777777" w:rsidR="00734E6E" w:rsidRPr="000E531D" w:rsidRDefault="00734E6E" w:rsidP="00734E6E">
      <w:r w:rsidRPr="000E531D">
        <w:t>Écris les chiffres en lettres de un à neuf, en chiffres arabes à partir de 10. Ne mets pas d’espace pour les chiffres de milliers jusqu’à 10 000 pour faciliter la lecture.</w:t>
      </w:r>
    </w:p>
    <w:p w14:paraId="186524BF" w14:textId="77777777" w:rsidR="00734E6E" w:rsidRPr="00734E6E" w:rsidRDefault="00734E6E" w:rsidP="00734E6E">
      <w:pPr>
        <w:ind w:left="708"/>
        <w:rPr>
          <w:i/>
          <w:iCs/>
        </w:rPr>
      </w:pPr>
      <w:r w:rsidRPr="00734E6E">
        <w:rPr>
          <w:i/>
          <w:iCs/>
        </w:rPr>
        <w:lastRenderedPageBreak/>
        <w:t>En 2016, 6200 entreprises employaient 190 000 personnes.</w:t>
      </w:r>
    </w:p>
    <w:p w14:paraId="7B3F75B2" w14:textId="77777777" w:rsidR="00734E6E" w:rsidRPr="000E531D" w:rsidRDefault="00734E6E" w:rsidP="00734E6E">
      <w:r w:rsidRPr="000E531D">
        <w:t xml:space="preserve">Exception : écris en lettres les nombres qui commencent une phrase, par exemple : </w:t>
      </w:r>
    </w:p>
    <w:p w14:paraId="4C93245A" w14:textId="77777777" w:rsidR="00734E6E" w:rsidRPr="00734E6E" w:rsidRDefault="00734E6E" w:rsidP="00734E6E">
      <w:pPr>
        <w:ind w:left="708"/>
        <w:rPr>
          <w:i/>
          <w:iCs/>
        </w:rPr>
      </w:pPr>
      <w:r w:rsidRPr="00734E6E">
        <w:rPr>
          <w:i/>
          <w:iCs/>
        </w:rPr>
        <w:t>Quinze pays ont signé la convention…</w:t>
      </w:r>
    </w:p>
    <w:p w14:paraId="43E65FBF" w14:textId="77777777" w:rsidR="00734E6E" w:rsidRPr="000E531D" w:rsidRDefault="00734E6E" w:rsidP="00734E6E">
      <w:r w:rsidRPr="000E531D">
        <w:t xml:space="preserve">Les siècles s’écrivent en chiffres romains avec le </w:t>
      </w:r>
      <w:r w:rsidRPr="000E531D">
        <w:rPr>
          <w:vertAlign w:val="superscript"/>
        </w:rPr>
        <w:t>e</w:t>
      </w:r>
      <w:r w:rsidRPr="000E531D">
        <w:t xml:space="preserve"> en exposant (jamais de ème, fautif).</w:t>
      </w:r>
    </w:p>
    <w:p w14:paraId="77F3EE10" w14:textId="77777777" w:rsidR="00734E6E" w:rsidRPr="00734E6E" w:rsidRDefault="00734E6E" w:rsidP="00734E6E">
      <w:pPr>
        <w:ind w:left="708"/>
        <w:rPr>
          <w:i/>
          <w:iCs/>
        </w:rPr>
      </w:pPr>
      <w:r w:rsidRPr="00734E6E">
        <w:rPr>
          <w:i/>
          <w:iCs/>
        </w:rPr>
        <w:t>Depuis le début de l’ère industrielle au XIX</w:t>
      </w:r>
      <w:r w:rsidRPr="00734E6E">
        <w:rPr>
          <w:i/>
          <w:iCs/>
          <w:vertAlign w:val="superscript"/>
        </w:rPr>
        <w:t>e</w:t>
      </w:r>
      <w:r w:rsidRPr="00734E6E">
        <w:rPr>
          <w:i/>
          <w:iCs/>
        </w:rPr>
        <w:t xml:space="preserve"> siècle…</w:t>
      </w:r>
    </w:p>
    <w:p w14:paraId="6400C72F" w14:textId="77777777" w:rsidR="00734E6E" w:rsidRPr="000E531D" w:rsidRDefault="00734E6E" w:rsidP="00734E6E">
      <w:r w:rsidRPr="000E531D">
        <w:t xml:space="preserve">Les adjectifs numériques ordinaux s’écrivent avec un </w:t>
      </w:r>
      <w:r w:rsidRPr="000E531D">
        <w:rPr>
          <w:vertAlign w:val="superscript"/>
        </w:rPr>
        <w:t>e</w:t>
      </w:r>
      <w:r w:rsidRPr="000E531D">
        <w:t xml:space="preserve"> en exposant (jamais de ème, fautif), sauf premier (</w:t>
      </w:r>
      <w:r w:rsidRPr="000E531D">
        <w:rPr>
          <w:vertAlign w:val="superscript"/>
        </w:rPr>
        <w:t>er</w:t>
      </w:r>
      <w:r w:rsidRPr="000E531D">
        <w:t xml:space="preserve"> au masculin, </w:t>
      </w:r>
      <w:r w:rsidRPr="000E531D">
        <w:rPr>
          <w:vertAlign w:val="superscript"/>
        </w:rPr>
        <w:t>re</w:t>
      </w:r>
      <w:r w:rsidRPr="000E531D">
        <w:t xml:space="preserve"> au féminin).</w:t>
      </w:r>
    </w:p>
    <w:p w14:paraId="0CE63B28" w14:textId="77777777" w:rsidR="00734E6E" w:rsidRPr="00734E6E" w:rsidRDefault="00734E6E" w:rsidP="00734E6E">
      <w:pPr>
        <w:ind w:left="708"/>
        <w:rPr>
          <w:i/>
          <w:iCs/>
        </w:rPr>
      </w:pPr>
      <w:r w:rsidRPr="00734E6E">
        <w:rPr>
          <w:i/>
          <w:iCs/>
        </w:rPr>
        <w:t>Le 1</w:t>
      </w:r>
      <w:r w:rsidRPr="00734E6E">
        <w:rPr>
          <w:i/>
          <w:iCs/>
          <w:vertAlign w:val="superscript"/>
        </w:rPr>
        <w:t>er</w:t>
      </w:r>
      <w:r w:rsidRPr="00734E6E">
        <w:rPr>
          <w:i/>
          <w:iCs/>
        </w:rPr>
        <w:t>, la 1</w:t>
      </w:r>
      <w:r w:rsidRPr="00734E6E">
        <w:rPr>
          <w:i/>
          <w:iCs/>
          <w:vertAlign w:val="superscript"/>
        </w:rPr>
        <w:t>re</w:t>
      </w:r>
      <w:r w:rsidRPr="00734E6E">
        <w:rPr>
          <w:i/>
          <w:iCs/>
        </w:rPr>
        <w:t>, le 2</w:t>
      </w:r>
      <w:r w:rsidRPr="00734E6E">
        <w:rPr>
          <w:i/>
          <w:iCs/>
          <w:vertAlign w:val="superscript"/>
        </w:rPr>
        <w:t>e</w:t>
      </w:r>
      <w:r w:rsidRPr="00734E6E">
        <w:rPr>
          <w:i/>
          <w:iCs/>
        </w:rPr>
        <w:t>, la 15</w:t>
      </w:r>
      <w:r w:rsidRPr="00734E6E">
        <w:rPr>
          <w:i/>
          <w:iCs/>
          <w:vertAlign w:val="superscript"/>
        </w:rPr>
        <w:t>e</w:t>
      </w:r>
      <w:r w:rsidRPr="00734E6E">
        <w:rPr>
          <w:i/>
          <w:iCs/>
        </w:rPr>
        <w:t>…</w:t>
      </w:r>
    </w:p>
    <w:p w14:paraId="77782247" w14:textId="77777777" w:rsidR="00734E6E" w:rsidRPr="00734E6E" w:rsidRDefault="00734E6E" w:rsidP="00734E6E">
      <w:pPr>
        <w:pStyle w:val="Titre3"/>
        <w:rPr>
          <w:rStyle w:val="Titre3Car"/>
          <w:rFonts w:eastAsia="Calibri"/>
          <w:bCs/>
        </w:rPr>
      </w:pPr>
      <w:bookmarkStart w:id="77" w:name="_Toc73359790"/>
      <w:bookmarkStart w:id="78" w:name="_Toc73359981"/>
      <w:r w:rsidRPr="00734E6E">
        <w:rPr>
          <w:rStyle w:val="Titre3Car"/>
          <w:rFonts w:eastAsia="Calibri"/>
          <w:bCs/>
        </w:rPr>
        <w:t>Pourcentages et proportions</w:t>
      </w:r>
      <w:bookmarkEnd w:id="77"/>
      <w:bookmarkEnd w:id="78"/>
    </w:p>
    <w:p w14:paraId="56C7F933" w14:textId="77777777" w:rsidR="00734E6E" w:rsidRPr="000E531D" w:rsidRDefault="00734E6E" w:rsidP="00734E6E">
      <w:r w:rsidRPr="000E531D">
        <w:t>Les</w:t>
      </w:r>
      <w:r>
        <w:t xml:space="preserve"> </w:t>
      </w:r>
      <w:r w:rsidRPr="000E531D">
        <w:t xml:space="preserve">pourcentages étant rarement compris, préfère les proportions : </w:t>
      </w:r>
    </w:p>
    <w:p w14:paraId="50AFF9A9" w14:textId="77777777" w:rsidR="00734E6E" w:rsidRPr="000E531D" w:rsidRDefault="00734E6E" w:rsidP="00734E6E">
      <w:pPr>
        <w:ind w:left="708"/>
      </w:pPr>
      <w:r w:rsidRPr="000E531D">
        <w:t>Un Français sur dix (plutôt que 10 % des Français)</w:t>
      </w:r>
      <w:r>
        <w:br/>
      </w:r>
      <w:r w:rsidRPr="000E531D">
        <w:t>Diviser les émissions par deux (plutôt que 50 % de réduction)</w:t>
      </w:r>
    </w:p>
    <w:p w14:paraId="0A09A3F6" w14:textId="77777777" w:rsidR="00734E6E" w:rsidRPr="00734E6E" w:rsidRDefault="00734E6E" w:rsidP="00734E6E">
      <w:pPr>
        <w:pStyle w:val="Titre3"/>
        <w:rPr>
          <w:rStyle w:val="Titre3Car"/>
          <w:bCs/>
        </w:rPr>
      </w:pPr>
      <w:bookmarkStart w:id="79" w:name="_Toc73359791"/>
      <w:bookmarkStart w:id="80" w:name="_Toc73359982"/>
      <w:r w:rsidRPr="00734E6E">
        <w:rPr>
          <w:rStyle w:val="Titre3Car"/>
          <w:bCs/>
        </w:rPr>
        <w:t>Énumérations</w:t>
      </w:r>
      <w:bookmarkEnd w:id="79"/>
      <w:bookmarkEnd w:id="80"/>
    </w:p>
    <w:p w14:paraId="2EE3C67F" w14:textId="77777777" w:rsidR="00734E6E" w:rsidRPr="000E531D" w:rsidRDefault="00734E6E" w:rsidP="00734E6E">
      <w:r w:rsidRPr="000E531D">
        <w:t>Utilise “etc.” au lieu des trois points “...”.</w:t>
      </w:r>
    </w:p>
    <w:p w14:paraId="7342BD77" w14:textId="77777777" w:rsidR="00734E6E" w:rsidRPr="00734E6E" w:rsidRDefault="00734E6E" w:rsidP="00734E6E">
      <w:pPr>
        <w:pStyle w:val="Titre3"/>
        <w:rPr>
          <w:rStyle w:val="Titre3Car"/>
          <w:bCs/>
        </w:rPr>
      </w:pPr>
      <w:bookmarkStart w:id="81" w:name="_Toc73359792"/>
      <w:bookmarkStart w:id="82" w:name="_Toc73359983"/>
      <w:r w:rsidRPr="00734E6E">
        <w:rPr>
          <w:rStyle w:val="Titre3Car"/>
          <w:bCs/>
        </w:rPr>
        <w:t>Usage de l’indice</w:t>
      </w:r>
      <w:bookmarkEnd w:id="81"/>
      <w:bookmarkEnd w:id="82"/>
    </w:p>
    <w:p w14:paraId="626B7B6F" w14:textId="77777777" w:rsidR="00734E6E" w:rsidRPr="000E531D" w:rsidRDefault="00734E6E" w:rsidP="00734E6E">
      <w:r w:rsidRPr="000E531D">
        <w:t>CO</w:t>
      </w:r>
      <w:r w:rsidRPr="000E531D">
        <w:rPr>
          <w:vertAlign w:val="subscript"/>
        </w:rPr>
        <w:t>2</w:t>
      </w:r>
      <w:r w:rsidRPr="000E531D">
        <w:t xml:space="preserve"> et CO</w:t>
      </w:r>
      <w:r w:rsidRPr="000E531D">
        <w:rPr>
          <w:vertAlign w:val="subscript"/>
        </w:rPr>
        <w:t>2</w:t>
      </w:r>
      <w:r w:rsidRPr="000E531D">
        <w:t>e avec le 2 en indice.</w:t>
      </w:r>
    </w:p>
    <w:p w14:paraId="506B3F3E" w14:textId="77777777" w:rsidR="00734E6E" w:rsidRPr="0010194C" w:rsidRDefault="00734E6E" w:rsidP="00734E6E">
      <w:pPr>
        <w:pStyle w:val="Titre3"/>
      </w:pPr>
      <w:bookmarkStart w:id="83" w:name="_heading=h.j320pvdc8m37" w:colFirst="0" w:colLast="0"/>
      <w:bookmarkStart w:id="84" w:name="_Toc73355892"/>
      <w:bookmarkStart w:id="85" w:name="_Toc73355939"/>
      <w:bookmarkStart w:id="86" w:name="_Toc73359793"/>
      <w:bookmarkStart w:id="87" w:name="_Toc73359984"/>
      <w:bookmarkEnd w:id="83"/>
      <w:r w:rsidRPr="0010194C">
        <w:t>Éléments de langage</w:t>
      </w:r>
      <w:bookmarkEnd w:id="84"/>
      <w:bookmarkEnd w:id="85"/>
      <w:bookmarkEnd w:id="86"/>
      <w:bookmarkEnd w:id="87"/>
      <w:r w:rsidRPr="0010194C">
        <w:t xml:space="preserve"> </w:t>
      </w:r>
    </w:p>
    <w:p w14:paraId="3D661945" w14:textId="77777777" w:rsidR="00734E6E" w:rsidRPr="000E531D" w:rsidRDefault="00734E6E" w:rsidP="00734E6E">
      <w:r w:rsidRPr="000E531D">
        <w:t>Certaines expressions sont fautives ou sources de confusion et de rejet. Préfères-en d’autres, plus justes et plus efficaces.</w:t>
      </w:r>
    </w:p>
    <w:tbl>
      <w:tblPr>
        <w:tblW w:w="8500" w:type="dxa"/>
        <w:tblLayout w:type="fixed"/>
        <w:tblCellMar>
          <w:left w:w="10" w:type="dxa"/>
          <w:right w:w="10" w:type="dxa"/>
        </w:tblCellMar>
        <w:tblLook w:val="0000" w:firstRow="0" w:lastRow="0" w:firstColumn="0" w:lastColumn="0" w:noHBand="0" w:noVBand="0"/>
      </w:tblPr>
      <w:tblGrid>
        <w:gridCol w:w="4531"/>
        <w:gridCol w:w="3969"/>
      </w:tblGrid>
      <w:tr w:rsidR="00734E6E" w14:paraId="40D1E8E1" w14:textId="77777777" w:rsidTr="00F514C4">
        <w:trPr>
          <w:trHeight w:val="143"/>
        </w:trPr>
        <w:tc>
          <w:tcPr>
            <w:tcW w:w="4531" w:type="dxa"/>
            <w:tcBorders>
              <w:top w:val="single"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vAlign w:val="center"/>
          </w:tcPr>
          <w:p w14:paraId="10E44D8D" w14:textId="77777777" w:rsidR="00734E6E" w:rsidRPr="00091616" w:rsidRDefault="00734E6E" w:rsidP="00091616">
            <w:pPr>
              <w:pStyle w:val="Tableau"/>
              <w:rPr>
                <w:b/>
                <w:bCs/>
                <w:color w:val="00008E"/>
              </w:rPr>
            </w:pPr>
            <w:r w:rsidRPr="00091616">
              <w:rPr>
                <w:b/>
                <w:bCs/>
                <w:color w:val="B82452" w:themeColor="accent4" w:themeShade="BF"/>
              </w:rPr>
              <w:t>N’écris PAS</w:t>
            </w:r>
          </w:p>
        </w:tc>
        <w:tc>
          <w:tcPr>
            <w:tcW w:w="3969" w:type="dxa"/>
            <w:tcBorders>
              <w:top w:val="single"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vAlign w:val="center"/>
          </w:tcPr>
          <w:p w14:paraId="217FD9C4" w14:textId="77777777" w:rsidR="00734E6E" w:rsidRPr="00091616" w:rsidRDefault="00734E6E" w:rsidP="00091616">
            <w:pPr>
              <w:pStyle w:val="Tableau"/>
              <w:rPr>
                <w:rFonts w:cs="Arial"/>
                <w:b/>
                <w:bCs/>
                <w:color w:val="00008E"/>
              </w:rPr>
            </w:pPr>
            <w:r w:rsidRPr="00091616">
              <w:rPr>
                <w:rFonts w:eastAsia="Calibri" w:cs="Arial"/>
                <w:b/>
                <w:bCs/>
                <w:color w:val="2CA685" w:themeColor="accent6" w:themeShade="80"/>
              </w:rPr>
              <w:t>→ Écris</w:t>
            </w:r>
          </w:p>
        </w:tc>
      </w:tr>
      <w:tr w:rsidR="00734E6E" w14:paraId="6875B53E" w14:textId="77777777" w:rsidTr="00F514C4">
        <w:trPr>
          <w:trHeight w:val="20"/>
        </w:trPr>
        <w:tc>
          <w:tcPr>
            <w:tcW w:w="4531"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4FDFCDD0" w14:textId="77777777" w:rsidR="00734E6E" w:rsidRPr="00085E9F" w:rsidRDefault="00734E6E" w:rsidP="00091616">
            <w:pPr>
              <w:pStyle w:val="Tableau"/>
              <w:rPr>
                <w:color w:val="00004B" w:themeColor="text2"/>
              </w:rPr>
            </w:pPr>
            <w:r w:rsidRPr="00085E9F">
              <w:rPr>
                <w:color w:val="00004B" w:themeColor="text2"/>
              </w:rPr>
              <w:t>Réchauffement climatique</w:t>
            </w:r>
          </w:p>
        </w:tc>
        <w:tc>
          <w:tcPr>
            <w:tcW w:w="3969"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57E788BE" w14:textId="77777777" w:rsidR="00734E6E" w:rsidRPr="00085E9F" w:rsidRDefault="00734E6E" w:rsidP="00091616">
            <w:pPr>
              <w:pStyle w:val="Tableau"/>
              <w:rPr>
                <w:color w:val="00004B" w:themeColor="text2"/>
              </w:rPr>
            </w:pPr>
            <w:r w:rsidRPr="00085E9F">
              <w:rPr>
                <w:color w:val="00004B" w:themeColor="text2"/>
              </w:rPr>
              <w:t>Dérèglement climatique</w:t>
            </w:r>
          </w:p>
        </w:tc>
      </w:tr>
      <w:tr w:rsidR="00734E6E" w14:paraId="43420AB6" w14:textId="77777777" w:rsidTr="00F514C4">
        <w:trPr>
          <w:trHeight w:val="20"/>
        </w:trPr>
        <w:tc>
          <w:tcPr>
            <w:tcW w:w="4531"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6B6EBA9" w14:textId="77777777" w:rsidR="00734E6E" w:rsidRPr="00085E9F" w:rsidRDefault="00734E6E" w:rsidP="00091616">
            <w:pPr>
              <w:pStyle w:val="Tableau"/>
              <w:rPr>
                <w:color w:val="00004B" w:themeColor="text2"/>
              </w:rPr>
            </w:pPr>
            <w:r w:rsidRPr="00085E9F">
              <w:rPr>
                <w:color w:val="00004B" w:themeColor="text2"/>
              </w:rPr>
              <w:t>Dématérialisation</w:t>
            </w:r>
          </w:p>
        </w:tc>
        <w:tc>
          <w:tcPr>
            <w:tcW w:w="3969"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327B6798" w14:textId="77777777" w:rsidR="00734E6E" w:rsidRPr="00085E9F" w:rsidRDefault="00734E6E" w:rsidP="00091616">
            <w:pPr>
              <w:pStyle w:val="Tableau"/>
              <w:rPr>
                <w:color w:val="00004B" w:themeColor="text2"/>
              </w:rPr>
            </w:pPr>
            <w:r w:rsidRPr="00085E9F">
              <w:rPr>
                <w:color w:val="00004B" w:themeColor="text2"/>
              </w:rPr>
              <w:t>Usage numérique</w:t>
            </w:r>
          </w:p>
        </w:tc>
      </w:tr>
      <w:tr w:rsidR="00734E6E" w14:paraId="28E28C3F" w14:textId="77777777" w:rsidTr="00F514C4">
        <w:trPr>
          <w:trHeight w:val="20"/>
        </w:trPr>
        <w:tc>
          <w:tcPr>
            <w:tcW w:w="4531"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57A1AF73" w14:textId="77777777" w:rsidR="00734E6E" w:rsidRPr="00085E9F" w:rsidRDefault="00734E6E" w:rsidP="00091616">
            <w:pPr>
              <w:pStyle w:val="Tableau"/>
              <w:rPr>
                <w:color w:val="00004B" w:themeColor="text2"/>
              </w:rPr>
            </w:pPr>
            <w:r w:rsidRPr="00085E9F">
              <w:rPr>
                <w:color w:val="00004B" w:themeColor="text2"/>
              </w:rPr>
              <w:t>Climatologue(s)</w:t>
            </w:r>
          </w:p>
        </w:tc>
        <w:tc>
          <w:tcPr>
            <w:tcW w:w="3969"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70D4A59E" w14:textId="77777777" w:rsidR="00734E6E" w:rsidRPr="00085E9F" w:rsidRDefault="00734E6E" w:rsidP="00091616">
            <w:pPr>
              <w:pStyle w:val="Tableau"/>
              <w:rPr>
                <w:color w:val="00004B" w:themeColor="text2"/>
              </w:rPr>
            </w:pPr>
            <w:r w:rsidRPr="00085E9F">
              <w:rPr>
                <w:color w:val="00004B" w:themeColor="text2"/>
              </w:rPr>
              <w:t>Scientifique(s)</w:t>
            </w:r>
          </w:p>
        </w:tc>
      </w:tr>
      <w:tr w:rsidR="00734E6E" w14:paraId="53F4B6B6" w14:textId="77777777" w:rsidTr="00F514C4">
        <w:trPr>
          <w:trHeight w:val="20"/>
        </w:trPr>
        <w:tc>
          <w:tcPr>
            <w:tcW w:w="4531"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162B0B74" w14:textId="77777777" w:rsidR="00734E6E" w:rsidRPr="00085E9F" w:rsidRDefault="00734E6E" w:rsidP="00091616">
            <w:pPr>
              <w:pStyle w:val="Tableau"/>
              <w:rPr>
                <w:color w:val="00004B" w:themeColor="text2"/>
              </w:rPr>
            </w:pPr>
            <w:r w:rsidRPr="00085E9F">
              <w:rPr>
                <w:color w:val="00004B" w:themeColor="text2"/>
              </w:rPr>
              <w:t xml:space="preserve">Projet de neutralité carbone </w:t>
            </w:r>
          </w:p>
        </w:tc>
        <w:tc>
          <w:tcPr>
            <w:tcW w:w="3969"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C632E52" w14:textId="77777777" w:rsidR="00734E6E" w:rsidRPr="00085E9F" w:rsidRDefault="00734E6E" w:rsidP="00091616">
            <w:pPr>
              <w:pStyle w:val="Tableau"/>
              <w:rPr>
                <w:color w:val="00004B" w:themeColor="text2"/>
              </w:rPr>
            </w:pPr>
            <w:r w:rsidRPr="00085E9F">
              <w:rPr>
                <w:color w:val="00004B" w:themeColor="text2"/>
              </w:rPr>
              <w:t>Projet bas carbone</w:t>
            </w:r>
          </w:p>
        </w:tc>
      </w:tr>
      <w:tr w:rsidR="00734E6E" w14:paraId="2EC44555" w14:textId="77777777" w:rsidTr="00F514C4">
        <w:trPr>
          <w:trHeight w:val="20"/>
        </w:trPr>
        <w:tc>
          <w:tcPr>
            <w:tcW w:w="4531"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6E12436C" w14:textId="77777777" w:rsidR="00734E6E" w:rsidRPr="00085E9F" w:rsidRDefault="00734E6E" w:rsidP="00091616">
            <w:pPr>
              <w:pStyle w:val="Tableau"/>
              <w:rPr>
                <w:color w:val="00004B" w:themeColor="text2"/>
              </w:rPr>
            </w:pPr>
            <w:r w:rsidRPr="00085E9F">
              <w:rPr>
                <w:color w:val="00004B" w:themeColor="text2"/>
              </w:rPr>
              <w:t>Atteindre la neutralité carbone</w:t>
            </w:r>
          </w:p>
        </w:tc>
        <w:tc>
          <w:tcPr>
            <w:tcW w:w="3969"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4DB1883C" w14:textId="77777777" w:rsidR="00734E6E" w:rsidRPr="00085E9F" w:rsidRDefault="00734E6E" w:rsidP="00091616">
            <w:pPr>
              <w:pStyle w:val="Tableau"/>
              <w:rPr>
                <w:color w:val="00004B" w:themeColor="text2"/>
              </w:rPr>
            </w:pPr>
            <w:r w:rsidRPr="00085E9F">
              <w:rPr>
                <w:color w:val="00004B" w:themeColor="text2"/>
              </w:rPr>
              <w:t>Contribuer à la neutralité carbone</w:t>
            </w:r>
          </w:p>
        </w:tc>
      </w:tr>
      <w:tr w:rsidR="00734E6E" w14:paraId="23BAA132" w14:textId="77777777" w:rsidTr="00F514C4">
        <w:trPr>
          <w:trHeight w:val="20"/>
        </w:trPr>
        <w:tc>
          <w:tcPr>
            <w:tcW w:w="4531"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3AA4980F" w14:textId="77777777" w:rsidR="00734E6E" w:rsidRPr="00085E9F" w:rsidRDefault="00734E6E" w:rsidP="00091616">
            <w:pPr>
              <w:pStyle w:val="Tableau"/>
              <w:rPr>
                <w:color w:val="00004B" w:themeColor="text2"/>
              </w:rPr>
            </w:pPr>
            <w:r w:rsidRPr="00085E9F">
              <w:rPr>
                <w:color w:val="00004B" w:themeColor="text2"/>
              </w:rPr>
              <w:t>Les hommes [en parlant de l’espèce humaine]</w:t>
            </w:r>
          </w:p>
        </w:tc>
        <w:tc>
          <w:tcPr>
            <w:tcW w:w="3969"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576A4A8B" w14:textId="77777777" w:rsidR="00734E6E" w:rsidRPr="00085E9F" w:rsidRDefault="00734E6E" w:rsidP="00091616">
            <w:pPr>
              <w:pStyle w:val="Tableau"/>
              <w:rPr>
                <w:color w:val="00004B" w:themeColor="text2"/>
              </w:rPr>
            </w:pPr>
            <w:r w:rsidRPr="00085E9F">
              <w:rPr>
                <w:color w:val="00004B" w:themeColor="text2"/>
              </w:rPr>
              <w:t>Les humains, l’humanité</w:t>
            </w:r>
          </w:p>
        </w:tc>
      </w:tr>
    </w:tbl>
    <w:p w14:paraId="15C6C2EB" w14:textId="77777777" w:rsidR="00734E6E" w:rsidRDefault="00734E6E" w:rsidP="00734E6E"/>
    <w:p w14:paraId="7FBA9E7A" w14:textId="77777777" w:rsidR="007A7DD8" w:rsidRDefault="007A7DD8" w:rsidP="005276CF">
      <w:r>
        <w:br w:type="page"/>
      </w:r>
    </w:p>
    <w:p w14:paraId="2E6B268D" w14:textId="77777777" w:rsidR="00734E6E" w:rsidRPr="007F00CE" w:rsidRDefault="00734E6E" w:rsidP="00734E6E">
      <w:pPr>
        <w:pStyle w:val="Titre1"/>
        <w:rPr>
          <w:rStyle w:val="Titre1Car"/>
          <w:b/>
        </w:rPr>
      </w:pPr>
      <w:bookmarkStart w:id="88" w:name="_Toc73359794"/>
      <w:bookmarkStart w:id="89" w:name="_Toc73359985"/>
      <w:bookmarkStart w:id="90" w:name="_Toc75793747"/>
      <w:r w:rsidRPr="007F00CE">
        <w:rPr>
          <w:rStyle w:val="Titre1Car"/>
          <w:b/>
        </w:rPr>
        <w:lastRenderedPageBreak/>
        <w:t>Communication par cible</w:t>
      </w:r>
      <w:bookmarkEnd w:id="88"/>
      <w:bookmarkEnd w:id="89"/>
      <w:bookmarkEnd w:id="90"/>
    </w:p>
    <w:p w14:paraId="16F916BB" w14:textId="77777777" w:rsidR="00734E6E" w:rsidRPr="000E531D" w:rsidRDefault="00734E6E" w:rsidP="00F514C4">
      <w:r w:rsidRPr="000E531D">
        <w:t xml:space="preserve">Les </w:t>
      </w:r>
      <w:r>
        <w:t>S</w:t>
      </w:r>
      <w:r w:rsidRPr="000E531D">
        <w:t>hifters ont une large gamme de publications qui s’adressent à des publics différents.</w:t>
      </w:r>
      <w:r>
        <w:t xml:space="preserve"> </w:t>
      </w:r>
      <w:r w:rsidRPr="000E531D">
        <w:t>Adapte ta rédaction à ton public. Identifie celui auquel tu t’adresses et le registre (soutenu ou non) dont il relève, puis applique les bonnes pratiques indiquées pour chacun.</w:t>
      </w:r>
    </w:p>
    <w:p w14:paraId="6CE9BB14" w14:textId="0CC5B66D" w:rsidR="00734E6E" w:rsidRDefault="00734E6E" w:rsidP="00734E6E">
      <w:pPr>
        <w:pStyle w:val="Titre2"/>
        <w:rPr>
          <w:rStyle w:val="Titre2Car"/>
          <w:b/>
        </w:rPr>
      </w:pPr>
      <w:bookmarkStart w:id="91" w:name="_Toc73359795"/>
      <w:bookmarkStart w:id="92" w:name="_Toc73359986"/>
      <w:bookmarkStart w:id="93" w:name="_Toc75793748"/>
      <w:r w:rsidRPr="0010194C">
        <w:rPr>
          <w:rStyle w:val="Titre2Car"/>
          <w:b/>
        </w:rPr>
        <w:t>Typologie des supports de communication actuels</w:t>
      </w:r>
      <w:bookmarkEnd w:id="91"/>
      <w:bookmarkEnd w:id="92"/>
      <w:bookmarkEnd w:id="93"/>
    </w:p>
    <w:tbl>
      <w:tblPr>
        <w:tblW w:w="8500" w:type="dxa"/>
        <w:tblLayout w:type="fixed"/>
        <w:tblCellMar>
          <w:left w:w="10" w:type="dxa"/>
          <w:right w:w="10" w:type="dxa"/>
        </w:tblCellMar>
        <w:tblLook w:val="0000" w:firstRow="0" w:lastRow="0" w:firstColumn="0" w:lastColumn="0" w:noHBand="0" w:noVBand="0"/>
      </w:tblPr>
      <w:tblGrid>
        <w:gridCol w:w="3256"/>
        <w:gridCol w:w="1133"/>
        <w:gridCol w:w="1275"/>
        <w:gridCol w:w="1276"/>
        <w:gridCol w:w="1135"/>
        <w:gridCol w:w="425"/>
      </w:tblGrid>
      <w:tr w:rsidR="00734E6E" w:rsidRPr="00734E6E" w14:paraId="38925FF5" w14:textId="77777777" w:rsidTr="00F514C4">
        <w:trPr>
          <w:gridAfter w:val="1"/>
          <w:wAfter w:w="425" w:type="dxa"/>
          <w:trHeight w:val="230"/>
        </w:trPr>
        <w:tc>
          <w:tcPr>
            <w:tcW w:w="3256" w:type="dxa"/>
            <w:vMerge w:val="restart"/>
            <w:tcBorders>
              <w:top w:val="single" w:sz="4" w:space="0" w:color="00008E"/>
              <w:left w:val="single" w:sz="4" w:space="0" w:color="00008E"/>
              <w:right w:val="dotted" w:sz="4" w:space="0" w:color="00008E"/>
            </w:tcBorders>
            <w:shd w:val="clear" w:color="auto" w:fill="auto"/>
            <w:tcMar>
              <w:top w:w="85" w:type="dxa"/>
              <w:left w:w="170" w:type="dxa"/>
              <w:bottom w:w="85" w:type="dxa"/>
              <w:right w:w="170" w:type="dxa"/>
            </w:tcMar>
            <w:vAlign w:val="center"/>
          </w:tcPr>
          <w:p w14:paraId="006C6161" w14:textId="77777777" w:rsidR="00734E6E" w:rsidRPr="00091616" w:rsidRDefault="00734E6E" w:rsidP="00091616">
            <w:pPr>
              <w:pStyle w:val="Tableau"/>
              <w:rPr>
                <w:color w:val="282828" w:themeColor="text1"/>
              </w:rPr>
            </w:pPr>
            <w:r w:rsidRPr="00091616">
              <w:rPr>
                <w:color w:val="282828" w:themeColor="text1"/>
              </w:rPr>
              <w:t>Supports de communication</w:t>
            </w:r>
          </w:p>
        </w:tc>
        <w:tc>
          <w:tcPr>
            <w:tcW w:w="2408" w:type="dxa"/>
            <w:gridSpan w:val="2"/>
            <w:tcBorders>
              <w:top w:val="single"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vAlign w:val="center"/>
          </w:tcPr>
          <w:p w14:paraId="58E07704" w14:textId="77777777" w:rsidR="00734E6E" w:rsidRPr="00091616" w:rsidRDefault="00734E6E" w:rsidP="00091616">
            <w:pPr>
              <w:pStyle w:val="Tableau"/>
              <w:rPr>
                <w:color w:val="282828" w:themeColor="text1"/>
              </w:rPr>
            </w:pPr>
            <w:r w:rsidRPr="00091616">
              <w:rPr>
                <w:color w:val="282828" w:themeColor="text1"/>
              </w:rPr>
              <w:t>Communication</w:t>
            </w:r>
          </w:p>
        </w:tc>
        <w:tc>
          <w:tcPr>
            <w:tcW w:w="2411" w:type="dxa"/>
            <w:gridSpan w:val="2"/>
            <w:tcBorders>
              <w:top w:val="single" w:sz="4" w:space="0" w:color="00008E"/>
              <w:left w:val="dotted" w:sz="4" w:space="0" w:color="00008E"/>
              <w:bottom w:val="dotted" w:sz="4" w:space="0" w:color="00008E"/>
              <w:right w:val="dotted" w:sz="4" w:space="0" w:color="00008E"/>
            </w:tcBorders>
          </w:tcPr>
          <w:p w14:paraId="3642B7CF" w14:textId="77777777" w:rsidR="00734E6E" w:rsidRPr="00091616" w:rsidRDefault="00734E6E" w:rsidP="00091616">
            <w:pPr>
              <w:pStyle w:val="Tableau"/>
              <w:ind w:left="135"/>
              <w:rPr>
                <w:color w:val="282828" w:themeColor="text1"/>
              </w:rPr>
            </w:pPr>
            <w:r w:rsidRPr="00091616">
              <w:rPr>
                <w:color w:val="282828" w:themeColor="text1"/>
              </w:rPr>
              <w:t>Public</w:t>
            </w:r>
          </w:p>
        </w:tc>
      </w:tr>
      <w:tr w:rsidR="00734E6E" w:rsidRPr="00734E6E" w14:paraId="4D20B6CE" w14:textId="77777777" w:rsidTr="00F514C4">
        <w:trPr>
          <w:trHeight w:val="230"/>
        </w:trPr>
        <w:tc>
          <w:tcPr>
            <w:tcW w:w="3256" w:type="dxa"/>
            <w:vMerge/>
            <w:tcBorders>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62781916" w14:textId="77777777" w:rsidR="00734E6E" w:rsidRPr="00091616" w:rsidRDefault="00734E6E" w:rsidP="00091616">
            <w:pPr>
              <w:pStyle w:val="Tableau"/>
              <w:rPr>
                <w:color w:val="282828" w:themeColor="text1"/>
              </w:rPr>
            </w:pPr>
          </w:p>
        </w:tc>
        <w:tc>
          <w:tcPr>
            <w:tcW w:w="1133"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34674E17" w14:textId="77777777" w:rsidR="00734E6E" w:rsidRPr="00091616" w:rsidRDefault="00734E6E" w:rsidP="00091616">
            <w:pPr>
              <w:pStyle w:val="Tableau"/>
              <w:rPr>
                <w:color w:val="282828" w:themeColor="text1"/>
              </w:rPr>
            </w:pPr>
            <w:r w:rsidRPr="00091616">
              <w:rPr>
                <w:color w:val="282828" w:themeColor="text1"/>
              </w:rPr>
              <w:t>Interne</w:t>
            </w:r>
          </w:p>
        </w:tc>
        <w:tc>
          <w:tcPr>
            <w:tcW w:w="1275" w:type="dxa"/>
            <w:tcBorders>
              <w:top w:val="dotted" w:sz="4" w:space="0" w:color="00008E"/>
              <w:left w:val="dotted" w:sz="4" w:space="0" w:color="00008E"/>
              <w:bottom w:val="dotted" w:sz="4" w:space="0" w:color="00008E"/>
              <w:right w:val="dotted" w:sz="4" w:space="0" w:color="00008E"/>
            </w:tcBorders>
          </w:tcPr>
          <w:p w14:paraId="7A2B8DD0" w14:textId="77777777" w:rsidR="00734E6E" w:rsidRPr="00091616" w:rsidRDefault="00734E6E" w:rsidP="00091616">
            <w:pPr>
              <w:pStyle w:val="Tableau"/>
              <w:jc w:val="center"/>
              <w:rPr>
                <w:color w:val="282828" w:themeColor="text1"/>
              </w:rPr>
            </w:pPr>
            <w:r w:rsidRPr="00091616">
              <w:rPr>
                <w:color w:val="282828" w:themeColor="text1"/>
              </w:rPr>
              <w:t>Externe</w:t>
            </w:r>
          </w:p>
        </w:tc>
        <w:tc>
          <w:tcPr>
            <w:tcW w:w="1276" w:type="dxa"/>
            <w:tcBorders>
              <w:top w:val="dotted" w:sz="4" w:space="0" w:color="00008E"/>
              <w:left w:val="dotted" w:sz="4" w:space="0" w:color="00008E"/>
              <w:bottom w:val="dotted" w:sz="4" w:space="0" w:color="00008E"/>
              <w:right w:val="dotted" w:sz="4" w:space="0" w:color="00008E"/>
            </w:tcBorders>
          </w:tcPr>
          <w:p w14:paraId="73EC4D02" w14:textId="77777777" w:rsidR="00734E6E" w:rsidRPr="00091616" w:rsidRDefault="00734E6E" w:rsidP="00091616">
            <w:pPr>
              <w:pStyle w:val="Tableau"/>
              <w:jc w:val="center"/>
              <w:rPr>
                <w:color w:val="282828" w:themeColor="text1"/>
              </w:rPr>
            </w:pPr>
            <w:r w:rsidRPr="00091616">
              <w:rPr>
                <w:color w:val="282828" w:themeColor="text1"/>
              </w:rPr>
              <w:t>Grand public</w:t>
            </w:r>
          </w:p>
        </w:tc>
        <w:tc>
          <w:tcPr>
            <w:tcW w:w="1135" w:type="dxa"/>
            <w:tcBorders>
              <w:top w:val="dotted" w:sz="4" w:space="0" w:color="00008E"/>
              <w:left w:val="dotted" w:sz="4" w:space="0" w:color="00008E"/>
              <w:bottom w:val="dotted" w:sz="4" w:space="0" w:color="00008E"/>
              <w:right w:val="dotted" w:sz="4" w:space="0" w:color="00008E"/>
            </w:tcBorders>
          </w:tcPr>
          <w:p w14:paraId="4B534E05" w14:textId="77777777" w:rsidR="00734E6E" w:rsidRPr="00091616" w:rsidRDefault="00734E6E" w:rsidP="00091616">
            <w:pPr>
              <w:pStyle w:val="Tableau"/>
              <w:jc w:val="center"/>
              <w:rPr>
                <w:color w:val="282828" w:themeColor="text1"/>
              </w:rPr>
            </w:pPr>
            <w:r w:rsidRPr="00091616">
              <w:rPr>
                <w:color w:val="282828" w:themeColor="text1"/>
              </w:rPr>
              <w:t>Expert</w:t>
            </w:r>
          </w:p>
        </w:tc>
        <w:tc>
          <w:tcPr>
            <w:tcW w:w="425" w:type="dxa"/>
            <w:tcBorders>
              <w:top w:val="dotted" w:sz="4" w:space="0" w:color="00008E"/>
              <w:left w:val="dotted" w:sz="4" w:space="0" w:color="00008E"/>
              <w:bottom w:val="dotted" w:sz="4" w:space="0" w:color="00008E"/>
              <w:right w:val="dotted" w:sz="4" w:space="0" w:color="00008E"/>
            </w:tcBorders>
          </w:tcPr>
          <w:p w14:paraId="55E4FF3D" w14:textId="77777777" w:rsidR="00734E6E" w:rsidRPr="00734E6E" w:rsidRDefault="00734E6E" w:rsidP="00091616">
            <w:pPr>
              <w:pStyle w:val="Tableau"/>
              <w:rPr>
                <w:color w:val="auto"/>
              </w:rPr>
            </w:pPr>
          </w:p>
        </w:tc>
      </w:tr>
      <w:tr w:rsidR="00734E6E" w:rsidRPr="00734E6E" w14:paraId="156A434F" w14:textId="77777777" w:rsidTr="00734E6E">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7B11C909" w14:textId="77777777" w:rsidR="00734E6E" w:rsidRPr="00091616" w:rsidRDefault="00734E6E" w:rsidP="00091616">
            <w:pPr>
              <w:pStyle w:val="Tableau"/>
              <w:rPr>
                <w:color w:val="282828" w:themeColor="text1"/>
              </w:rPr>
            </w:pPr>
            <w:r w:rsidRPr="00091616">
              <w:rPr>
                <w:color w:val="282828" w:themeColor="text1"/>
              </w:rPr>
              <w:t>La Gazette du carbone</w:t>
            </w:r>
          </w:p>
        </w:tc>
        <w:tc>
          <w:tcPr>
            <w:tcW w:w="1133"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745A540E" w14:textId="77777777" w:rsidR="00734E6E" w:rsidRPr="00091616" w:rsidRDefault="00734E6E" w:rsidP="00091616">
            <w:pPr>
              <w:pStyle w:val="Tableau"/>
              <w:rPr>
                <w:color w:val="282828" w:themeColor="text1"/>
              </w:rPr>
            </w:pPr>
          </w:p>
        </w:tc>
        <w:tc>
          <w:tcPr>
            <w:tcW w:w="127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48578B9B" w14:textId="77777777" w:rsidR="00734E6E" w:rsidRPr="00091616" w:rsidRDefault="00734E6E" w:rsidP="00091616">
            <w:pPr>
              <w:pStyle w:val="Tableau"/>
              <w:jc w:val="center"/>
              <w:rPr>
                <w:color w:val="282828" w:themeColor="text1"/>
              </w:rPr>
            </w:pPr>
            <w:r w:rsidRPr="00091616">
              <w:rPr>
                <w:color w:val="282828" w:themeColor="text1"/>
              </w:rPr>
              <w:t>X</w:t>
            </w:r>
          </w:p>
        </w:tc>
        <w:tc>
          <w:tcPr>
            <w:tcW w:w="1276"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61939026" w14:textId="77777777" w:rsidR="00734E6E" w:rsidRPr="00091616" w:rsidRDefault="00734E6E" w:rsidP="00091616">
            <w:pPr>
              <w:pStyle w:val="Tableau"/>
              <w:jc w:val="center"/>
              <w:rPr>
                <w:color w:val="282828" w:themeColor="text1"/>
              </w:rPr>
            </w:pPr>
          </w:p>
        </w:tc>
        <w:tc>
          <w:tcPr>
            <w:tcW w:w="113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750DEFA6" w14:textId="77777777" w:rsidR="00734E6E" w:rsidRPr="00091616" w:rsidRDefault="00734E6E" w:rsidP="00091616">
            <w:pPr>
              <w:pStyle w:val="Tableau"/>
              <w:jc w:val="center"/>
              <w:rPr>
                <w:color w:val="282828" w:themeColor="text1"/>
              </w:rPr>
            </w:pPr>
            <w:r w:rsidRPr="00091616">
              <w:rPr>
                <w:color w:val="282828" w:themeColor="text1"/>
              </w:rPr>
              <w:t>X</w:t>
            </w:r>
          </w:p>
        </w:tc>
        <w:tc>
          <w:tcPr>
            <w:tcW w:w="42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32AF9816" w14:textId="77777777" w:rsidR="00734E6E" w:rsidRPr="00091616" w:rsidRDefault="00734E6E" w:rsidP="00091616">
            <w:pPr>
              <w:pStyle w:val="Tableau"/>
              <w:jc w:val="center"/>
              <w:rPr>
                <w:color w:val="282828" w:themeColor="text1"/>
              </w:rPr>
            </w:pPr>
            <w:r w:rsidRPr="00091616">
              <w:rPr>
                <w:color w:val="282828" w:themeColor="text1"/>
              </w:rPr>
              <w:t>(1)</w:t>
            </w:r>
          </w:p>
        </w:tc>
      </w:tr>
      <w:tr w:rsidR="00734E6E" w:rsidRPr="00734E6E" w14:paraId="2A717C1A" w14:textId="77777777" w:rsidTr="00F514C4">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28A4F3D5" w14:textId="77777777" w:rsidR="00734E6E" w:rsidRPr="00091616" w:rsidRDefault="00734E6E" w:rsidP="00091616">
            <w:pPr>
              <w:pStyle w:val="Tableau"/>
              <w:rPr>
                <w:color w:val="282828" w:themeColor="text1"/>
              </w:rPr>
            </w:pPr>
            <w:r w:rsidRPr="00091616">
              <w:rPr>
                <w:color w:val="282828" w:themeColor="text1"/>
              </w:rPr>
              <w:t>Time to Shift</w:t>
            </w:r>
          </w:p>
        </w:tc>
        <w:tc>
          <w:tcPr>
            <w:tcW w:w="1133"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5B2B0CD1" w14:textId="77777777" w:rsidR="00734E6E" w:rsidRPr="00091616" w:rsidRDefault="00734E6E" w:rsidP="00091616">
            <w:pPr>
              <w:pStyle w:val="Tableau"/>
              <w:rPr>
                <w:color w:val="282828" w:themeColor="text1"/>
              </w:rPr>
            </w:pPr>
          </w:p>
        </w:tc>
        <w:tc>
          <w:tcPr>
            <w:tcW w:w="1275" w:type="dxa"/>
            <w:tcBorders>
              <w:top w:val="dotted" w:sz="4" w:space="0" w:color="00008E"/>
              <w:left w:val="dotted" w:sz="4" w:space="0" w:color="00008E"/>
              <w:bottom w:val="dotted" w:sz="4" w:space="0" w:color="00008E"/>
              <w:right w:val="dotted" w:sz="4" w:space="0" w:color="00008E"/>
            </w:tcBorders>
          </w:tcPr>
          <w:p w14:paraId="1D9790FC" w14:textId="77777777" w:rsidR="00734E6E" w:rsidRPr="00091616" w:rsidRDefault="00734E6E" w:rsidP="00091616">
            <w:pPr>
              <w:pStyle w:val="Tableau"/>
              <w:jc w:val="center"/>
              <w:rPr>
                <w:color w:val="282828" w:themeColor="text1"/>
              </w:rPr>
            </w:pPr>
            <w:r w:rsidRPr="00091616">
              <w:rPr>
                <w:color w:val="282828" w:themeColor="text1"/>
              </w:rPr>
              <w:t>X</w:t>
            </w:r>
          </w:p>
        </w:tc>
        <w:tc>
          <w:tcPr>
            <w:tcW w:w="1276" w:type="dxa"/>
            <w:tcBorders>
              <w:top w:val="dotted" w:sz="4" w:space="0" w:color="00008E"/>
              <w:left w:val="dotted" w:sz="4" w:space="0" w:color="00008E"/>
              <w:bottom w:val="dotted" w:sz="4" w:space="0" w:color="00008E"/>
              <w:right w:val="dotted" w:sz="4" w:space="0" w:color="00008E"/>
            </w:tcBorders>
          </w:tcPr>
          <w:p w14:paraId="5AA1CBF7"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tcPr>
          <w:p w14:paraId="0C1ABA52" w14:textId="77777777" w:rsidR="00734E6E" w:rsidRPr="00091616" w:rsidRDefault="00734E6E" w:rsidP="00091616">
            <w:pPr>
              <w:pStyle w:val="Tableau"/>
              <w:jc w:val="center"/>
              <w:rPr>
                <w:color w:val="282828" w:themeColor="text1"/>
              </w:rPr>
            </w:pPr>
          </w:p>
        </w:tc>
        <w:tc>
          <w:tcPr>
            <w:tcW w:w="425" w:type="dxa"/>
            <w:vMerge w:val="restart"/>
            <w:tcBorders>
              <w:top w:val="dotted" w:sz="4" w:space="0" w:color="00008E"/>
              <w:left w:val="dotted" w:sz="4" w:space="0" w:color="00008E"/>
              <w:right w:val="dotted" w:sz="4" w:space="0" w:color="00008E"/>
            </w:tcBorders>
            <w:vAlign w:val="center"/>
          </w:tcPr>
          <w:p w14:paraId="786A8B5E" w14:textId="77777777" w:rsidR="00734E6E" w:rsidRPr="00091616" w:rsidRDefault="00734E6E" w:rsidP="00091616">
            <w:pPr>
              <w:pStyle w:val="Tableau"/>
              <w:jc w:val="center"/>
              <w:rPr>
                <w:color w:val="282828" w:themeColor="text1"/>
              </w:rPr>
            </w:pPr>
            <w:r w:rsidRPr="00091616">
              <w:rPr>
                <w:color w:val="282828" w:themeColor="text1"/>
              </w:rPr>
              <w:t>(2)</w:t>
            </w:r>
          </w:p>
        </w:tc>
      </w:tr>
      <w:tr w:rsidR="00734E6E" w:rsidRPr="00734E6E" w14:paraId="1FDF1104" w14:textId="77777777" w:rsidTr="00F514C4">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5EB2BB19" w14:textId="77777777" w:rsidR="00734E6E" w:rsidRPr="00091616" w:rsidRDefault="00734E6E" w:rsidP="00091616">
            <w:pPr>
              <w:pStyle w:val="Tableau"/>
              <w:rPr>
                <w:color w:val="282828" w:themeColor="text1"/>
              </w:rPr>
            </w:pPr>
            <w:r w:rsidRPr="00091616">
              <w:rPr>
                <w:color w:val="282828" w:themeColor="text1"/>
              </w:rPr>
              <w:t>Shift Your Job</w:t>
            </w:r>
          </w:p>
        </w:tc>
        <w:tc>
          <w:tcPr>
            <w:tcW w:w="1133"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9C09D21" w14:textId="77777777" w:rsidR="00734E6E" w:rsidRPr="00091616" w:rsidRDefault="00734E6E" w:rsidP="00091616">
            <w:pPr>
              <w:pStyle w:val="Tableau"/>
              <w:rPr>
                <w:color w:val="282828" w:themeColor="text1"/>
              </w:rPr>
            </w:pPr>
          </w:p>
        </w:tc>
        <w:tc>
          <w:tcPr>
            <w:tcW w:w="1275" w:type="dxa"/>
            <w:tcBorders>
              <w:top w:val="dotted" w:sz="4" w:space="0" w:color="00008E"/>
              <w:left w:val="dotted" w:sz="4" w:space="0" w:color="00008E"/>
              <w:bottom w:val="dotted" w:sz="4" w:space="0" w:color="00008E"/>
              <w:right w:val="dotted" w:sz="4" w:space="0" w:color="00008E"/>
            </w:tcBorders>
          </w:tcPr>
          <w:p w14:paraId="3D58B5CF" w14:textId="77777777" w:rsidR="00734E6E" w:rsidRPr="00091616" w:rsidRDefault="00734E6E" w:rsidP="00091616">
            <w:pPr>
              <w:pStyle w:val="Tableau"/>
              <w:jc w:val="center"/>
              <w:rPr>
                <w:color w:val="282828" w:themeColor="text1"/>
              </w:rPr>
            </w:pPr>
            <w:r w:rsidRPr="00091616">
              <w:rPr>
                <w:color w:val="282828" w:themeColor="text1"/>
              </w:rPr>
              <w:t>X</w:t>
            </w:r>
          </w:p>
        </w:tc>
        <w:tc>
          <w:tcPr>
            <w:tcW w:w="1276" w:type="dxa"/>
            <w:tcBorders>
              <w:top w:val="dotted" w:sz="4" w:space="0" w:color="00008E"/>
              <w:left w:val="dotted" w:sz="4" w:space="0" w:color="00008E"/>
              <w:bottom w:val="dotted" w:sz="4" w:space="0" w:color="00008E"/>
              <w:right w:val="dotted" w:sz="4" w:space="0" w:color="00008E"/>
            </w:tcBorders>
          </w:tcPr>
          <w:p w14:paraId="0F43903B"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tcPr>
          <w:p w14:paraId="2E00EC98" w14:textId="77777777" w:rsidR="00734E6E" w:rsidRPr="00091616" w:rsidRDefault="00734E6E" w:rsidP="00091616">
            <w:pPr>
              <w:pStyle w:val="Tableau"/>
              <w:jc w:val="center"/>
              <w:rPr>
                <w:color w:val="282828" w:themeColor="text1"/>
              </w:rPr>
            </w:pPr>
          </w:p>
        </w:tc>
        <w:tc>
          <w:tcPr>
            <w:tcW w:w="425" w:type="dxa"/>
            <w:vMerge/>
            <w:tcBorders>
              <w:left w:val="dotted" w:sz="4" w:space="0" w:color="00008E"/>
              <w:right w:val="dotted" w:sz="4" w:space="0" w:color="00008E"/>
            </w:tcBorders>
          </w:tcPr>
          <w:p w14:paraId="74814FCB" w14:textId="77777777" w:rsidR="00734E6E" w:rsidRPr="00091616" w:rsidRDefault="00734E6E" w:rsidP="00091616">
            <w:pPr>
              <w:pStyle w:val="Tableau"/>
              <w:rPr>
                <w:color w:val="282828" w:themeColor="text1"/>
              </w:rPr>
            </w:pPr>
          </w:p>
        </w:tc>
      </w:tr>
      <w:tr w:rsidR="00734E6E" w:rsidRPr="00734E6E" w14:paraId="27FBD0CC" w14:textId="77777777" w:rsidTr="00F514C4">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4B9C7A14" w14:textId="77777777" w:rsidR="00734E6E" w:rsidRPr="00091616" w:rsidRDefault="00734E6E" w:rsidP="00091616">
            <w:pPr>
              <w:pStyle w:val="Tableau"/>
              <w:rPr>
                <w:color w:val="282828" w:themeColor="text1"/>
              </w:rPr>
            </w:pPr>
            <w:r w:rsidRPr="00091616">
              <w:rPr>
                <w:color w:val="282828" w:themeColor="text1"/>
              </w:rPr>
              <w:t>Projection Transition</w:t>
            </w:r>
          </w:p>
        </w:tc>
        <w:tc>
          <w:tcPr>
            <w:tcW w:w="1133"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4D0430E0" w14:textId="77777777" w:rsidR="00734E6E" w:rsidRPr="00091616" w:rsidRDefault="00734E6E" w:rsidP="00091616">
            <w:pPr>
              <w:pStyle w:val="Tableau"/>
              <w:rPr>
                <w:color w:val="282828" w:themeColor="text1"/>
              </w:rPr>
            </w:pPr>
          </w:p>
        </w:tc>
        <w:tc>
          <w:tcPr>
            <w:tcW w:w="1275" w:type="dxa"/>
            <w:tcBorders>
              <w:top w:val="dotted" w:sz="4" w:space="0" w:color="00008E"/>
              <w:left w:val="dotted" w:sz="4" w:space="0" w:color="00008E"/>
              <w:bottom w:val="dotted" w:sz="4" w:space="0" w:color="00008E"/>
              <w:right w:val="dotted" w:sz="4" w:space="0" w:color="00008E"/>
            </w:tcBorders>
          </w:tcPr>
          <w:p w14:paraId="34D3D286" w14:textId="77777777" w:rsidR="00734E6E" w:rsidRPr="00091616" w:rsidRDefault="00734E6E" w:rsidP="00091616">
            <w:pPr>
              <w:pStyle w:val="Tableau"/>
              <w:jc w:val="center"/>
              <w:rPr>
                <w:color w:val="282828" w:themeColor="text1"/>
              </w:rPr>
            </w:pPr>
            <w:r w:rsidRPr="00091616">
              <w:rPr>
                <w:color w:val="282828" w:themeColor="text1"/>
              </w:rPr>
              <w:t>X</w:t>
            </w:r>
          </w:p>
        </w:tc>
        <w:tc>
          <w:tcPr>
            <w:tcW w:w="1276" w:type="dxa"/>
            <w:tcBorders>
              <w:top w:val="dotted" w:sz="4" w:space="0" w:color="00008E"/>
              <w:left w:val="dotted" w:sz="4" w:space="0" w:color="00008E"/>
              <w:bottom w:val="dotted" w:sz="4" w:space="0" w:color="00008E"/>
              <w:right w:val="dotted" w:sz="4" w:space="0" w:color="00008E"/>
            </w:tcBorders>
          </w:tcPr>
          <w:p w14:paraId="3D402DA8"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tcPr>
          <w:p w14:paraId="62244ABD" w14:textId="77777777" w:rsidR="00734E6E" w:rsidRPr="00091616" w:rsidRDefault="00734E6E" w:rsidP="00091616">
            <w:pPr>
              <w:pStyle w:val="Tableau"/>
              <w:jc w:val="center"/>
              <w:rPr>
                <w:color w:val="282828" w:themeColor="text1"/>
              </w:rPr>
            </w:pPr>
          </w:p>
        </w:tc>
        <w:tc>
          <w:tcPr>
            <w:tcW w:w="425" w:type="dxa"/>
            <w:vMerge/>
            <w:tcBorders>
              <w:left w:val="dotted" w:sz="4" w:space="0" w:color="00008E"/>
              <w:right w:val="dotted" w:sz="4" w:space="0" w:color="00008E"/>
            </w:tcBorders>
          </w:tcPr>
          <w:p w14:paraId="25542428" w14:textId="77777777" w:rsidR="00734E6E" w:rsidRPr="00091616" w:rsidRDefault="00734E6E" w:rsidP="00091616">
            <w:pPr>
              <w:pStyle w:val="Tableau"/>
              <w:rPr>
                <w:color w:val="282828" w:themeColor="text1"/>
              </w:rPr>
            </w:pPr>
          </w:p>
        </w:tc>
      </w:tr>
      <w:tr w:rsidR="00734E6E" w:rsidRPr="00734E6E" w14:paraId="30945087" w14:textId="77777777" w:rsidTr="00F514C4">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285F9C8" w14:textId="77777777" w:rsidR="00734E6E" w:rsidRPr="00091616" w:rsidRDefault="00734E6E" w:rsidP="00091616">
            <w:pPr>
              <w:pStyle w:val="Tableau"/>
              <w:rPr>
                <w:color w:val="282828" w:themeColor="text1"/>
              </w:rPr>
            </w:pPr>
            <w:r w:rsidRPr="00091616">
              <w:rPr>
                <w:color w:val="282828" w:themeColor="text1"/>
              </w:rPr>
              <w:t>AR6 (rapport du GIEC)</w:t>
            </w:r>
          </w:p>
        </w:tc>
        <w:tc>
          <w:tcPr>
            <w:tcW w:w="1133"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68CC0EB3" w14:textId="77777777" w:rsidR="00734E6E" w:rsidRPr="00091616" w:rsidRDefault="00734E6E" w:rsidP="00091616">
            <w:pPr>
              <w:pStyle w:val="Tableau"/>
              <w:rPr>
                <w:color w:val="282828" w:themeColor="text1"/>
              </w:rPr>
            </w:pPr>
          </w:p>
        </w:tc>
        <w:tc>
          <w:tcPr>
            <w:tcW w:w="1275" w:type="dxa"/>
            <w:tcBorders>
              <w:top w:val="dotted" w:sz="4" w:space="0" w:color="00008E"/>
              <w:left w:val="dotted" w:sz="4" w:space="0" w:color="00008E"/>
              <w:bottom w:val="dotted" w:sz="4" w:space="0" w:color="00008E"/>
              <w:right w:val="dotted" w:sz="4" w:space="0" w:color="00008E"/>
            </w:tcBorders>
          </w:tcPr>
          <w:p w14:paraId="775CC6D6" w14:textId="77777777" w:rsidR="00734E6E" w:rsidRPr="00091616" w:rsidRDefault="00734E6E" w:rsidP="00091616">
            <w:pPr>
              <w:pStyle w:val="Tableau"/>
              <w:jc w:val="center"/>
              <w:rPr>
                <w:color w:val="282828" w:themeColor="text1"/>
              </w:rPr>
            </w:pPr>
            <w:r w:rsidRPr="00091616">
              <w:rPr>
                <w:color w:val="282828" w:themeColor="text1"/>
              </w:rPr>
              <w:t>X</w:t>
            </w:r>
          </w:p>
        </w:tc>
        <w:tc>
          <w:tcPr>
            <w:tcW w:w="1276" w:type="dxa"/>
            <w:tcBorders>
              <w:top w:val="dotted" w:sz="4" w:space="0" w:color="00008E"/>
              <w:left w:val="dotted" w:sz="4" w:space="0" w:color="00008E"/>
              <w:bottom w:val="dotted" w:sz="4" w:space="0" w:color="00008E"/>
              <w:right w:val="dotted" w:sz="4" w:space="0" w:color="00008E"/>
            </w:tcBorders>
          </w:tcPr>
          <w:p w14:paraId="3D450078"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tcPr>
          <w:p w14:paraId="1B2FD7D5" w14:textId="77777777" w:rsidR="00734E6E" w:rsidRPr="00091616" w:rsidRDefault="00734E6E" w:rsidP="00091616">
            <w:pPr>
              <w:pStyle w:val="Tableau"/>
              <w:jc w:val="center"/>
              <w:rPr>
                <w:color w:val="282828" w:themeColor="text1"/>
              </w:rPr>
            </w:pPr>
          </w:p>
        </w:tc>
        <w:tc>
          <w:tcPr>
            <w:tcW w:w="425" w:type="dxa"/>
            <w:vMerge/>
            <w:tcBorders>
              <w:left w:val="dotted" w:sz="4" w:space="0" w:color="00008E"/>
              <w:right w:val="dotted" w:sz="4" w:space="0" w:color="00008E"/>
            </w:tcBorders>
          </w:tcPr>
          <w:p w14:paraId="1577D0DC" w14:textId="77777777" w:rsidR="00734E6E" w:rsidRPr="00091616" w:rsidRDefault="00734E6E" w:rsidP="00091616">
            <w:pPr>
              <w:pStyle w:val="Tableau"/>
              <w:rPr>
                <w:color w:val="282828" w:themeColor="text1"/>
              </w:rPr>
            </w:pPr>
          </w:p>
        </w:tc>
      </w:tr>
      <w:tr w:rsidR="00734E6E" w:rsidRPr="00734E6E" w14:paraId="3AF86CFB" w14:textId="77777777" w:rsidTr="00F514C4">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44E22542" w14:textId="77777777" w:rsidR="00734E6E" w:rsidRPr="00091616" w:rsidRDefault="00734E6E" w:rsidP="00091616">
            <w:pPr>
              <w:pStyle w:val="Tableau"/>
              <w:rPr>
                <w:color w:val="282828" w:themeColor="text1"/>
              </w:rPr>
            </w:pPr>
            <w:r w:rsidRPr="00091616">
              <w:rPr>
                <w:color w:val="282828" w:themeColor="text1"/>
              </w:rPr>
              <w:t>Studio Shifters</w:t>
            </w:r>
          </w:p>
        </w:tc>
        <w:tc>
          <w:tcPr>
            <w:tcW w:w="1133"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32BC2321" w14:textId="77777777" w:rsidR="00734E6E" w:rsidRPr="00091616" w:rsidRDefault="00734E6E" w:rsidP="00091616">
            <w:pPr>
              <w:pStyle w:val="Tableau"/>
              <w:rPr>
                <w:color w:val="282828" w:themeColor="text1"/>
              </w:rPr>
            </w:pPr>
          </w:p>
        </w:tc>
        <w:tc>
          <w:tcPr>
            <w:tcW w:w="1275" w:type="dxa"/>
            <w:tcBorders>
              <w:top w:val="dotted" w:sz="4" w:space="0" w:color="00008E"/>
              <w:left w:val="dotted" w:sz="4" w:space="0" w:color="00008E"/>
              <w:bottom w:val="dotted" w:sz="4" w:space="0" w:color="00008E"/>
              <w:right w:val="dotted" w:sz="4" w:space="0" w:color="00008E"/>
            </w:tcBorders>
          </w:tcPr>
          <w:p w14:paraId="769C6DC5" w14:textId="77777777" w:rsidR="00734E6E" w:rsidRPr="00091616" w:rsidRDefault="00734E6E" w:rsidP="00091616">
            <w:pPr>
              <w:pStyle w:val="Tableau"/>
              <w:jc w:val="center"/>
              <w:rPr>
                <w:color w:val="282828" w:themeColor="text1"/>
              </w:rPr>
            </w:pPr>
            <w:r w:rsidRPr="00091616">
              <w:rPr>
                <w:color w:val="282828" w:themeColor="text1"/>
              </w:rPr>
              <w:t>X</w:t>
            </w:r>
          </w:p>
        </w:tc>
        <w:tc>
          <w:tcPr>
            <w:tcW w:w="1276" w:type="dxa"/>
            <w:tcBorders>
              <w:top w:val="dotted" w:sz="4" w:space="0" w:color="00008E"/>
              <w:left w:val="dotted" w:sz="4" w:space="0" w:color="00008E"/>
              <w:bottom w:val="dotted" w:sz="4" w:space="0" w:color="00008E"/>
              <w:right w:val="dotted" w:sz="4" w:space="0" w:color="00008E"/>
            </w:tcBorders>
          </w:tcPr>
          <w:p w14:paraId="6A2C1507"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tcPr>
          <w:p w14:paraId="382F8E20" w14:textId="77777777" w:rsidR="00734E6E" w:rsidRPr="00091616" w:rsidRDefault="00734E6E" w:rsidP="00091616">
            <w:pPr>
              <w:pStyle w:val="Tableau"/>
              <w:jc w:val="center"/>
              <w:rPr>
                <w:color w:val="282828" w:themeColor="text1"/>
              </w:rPr>
            </w:pPr>
          </w:p>
        </w:tc>
        <w:tc>
          <w:tcPr>
            <w:tcW w:w="425" w:type="dxa"/>
            <w:vMerge/>
            <w:tcBorders>
              <w:left w:val="dotted" w:sz="4" w:space="0" w:color="00008E"/>
              <w:right w:val="dotted" w:sz="4" w:space="0" w:color="00008E"/>
            </w:tcBorders>
          </w:tcPr>
          <w:p w14:paraId="136C40A3" w14:textId="77777777" w:rsidR="00734E6E" w:rsidRPr="00091616" w:rsidRDefault="00734E6E" w:rsidP="00091616">
            <w:pPr>
              <w:pStyle w:val="Tableau"/>
              <w:rPr>
                <w:color w:val="282828" w:themeColor="text1"/>
              </w:rPr>
            </w:pPr>
          </w:p>
        </w:tc>
      </w:tr>
      <w:tr w:rsidR="00734E6E" w:rsidRPr="00734E6E" w14:paraId="1DB7420F" w14:textId="77777777" w:rsidTr="00F514C4">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6779A2C3" w14:textId="77777777" w:rsidR="00734E6E" w:rsidRPr="00091616" w:rsidRDefault="00734E6E" w:rsidP="00091616">
            <w:pPr>
              <w:pStyle w:val="Tableau"/>
              <w:rPr>
                <w:color w:val="282828" w:themeColor="text1"/>
              </w:rPr>
            </w:pPr>
            <w:r w:rsidRPr="00091616">
              <w:rPr>
                <w:color w:val="282828" w:themeColor="text1"/>
              </w:rPr>
              <w:t>Site Web des Shifters</w:t>
            </w:r>
          </w:p>
        </w:tc>
        <w:tc>
          <w:tcPr>
            <w:tcW w:w="1133"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4065FAEA" w14:textId="77777777" w:rsidR="00734E6E" w:rsidRPr="00091616" w:rsidRDefault="00734E6E" w:rsidP="00091616">
            <w:pPr>
              <w:pStyle w:val="Tableau"/>
              <w:rPr>
                <w:color w:val="282828" w:themeColor="text1"/>
              </w:rPr>
            </w:pPr>
          </w:p>
        </w:tc>
        <w:tc>
          <w:tcPr>
            <w:tcW w:w="1275" w:type="dxa"/>
            <w:tcBorders>
              <w:top w:val="dotted" w:sz="4" w:space="0" w:color="00008E"/>
              <w:left w:val="dotted" w:sz="4" w:space="0" w:color="00008E"/>
              <w:bottom w:val="dotted" w:sz="4" w:space="0" w:color="00008E"/>
              <w:right w:val="dotted" w:sz="4" w:space="0" w:color="00008E"/>
            </w:tcBorders>
          </w:tcPr>
          <w:p w14:paraId="2357C850" w14:textId="77777777" w:rsidR="00734E6E" w:rsidRPr="00091616" w:rsidRDefault="00734E6E" w:rsidP="00091616">
            <w:pPr>
              <w:pStyle w:val="Tableau"/>
              <w:jc w:val="center"/>
              <w:rPr>
                <w:color w:val="282828" w:themeColor="text1"/>
              </w:rPr>
            </w:pPr>
            <w:r w:rsidRPr="00091616">
              <w:rPr>
                <w:color w:val="282828" w:themeColor="text1"/>
              </w:rPr>
              <w:t>X</w:t>
            </w:r>
          </w:p>
        </w:tc>
        <w:tc>
          <w:tcPr>
            <w:tcW w:w="1276" w:type="dxa"/>
            <w:tcBorders>
              <w:top w:val="dotted" w:sz="4" w:space="0" w:color="00008E"/>
              <w:left w:val="dotted" w:sz="4" w:space="0" w:color="00008E"/>
              <w:bottom w:val="dotted" w:sz="4" w:space="0" w:color="00008E"/>
              <w:right w:val="dotted" w:sz="4" w:space="0" w:color="00008E"/>
            </w:tcBorders>
          </w:tcPr>
          <w:p w14:paraId="79AC6EB7"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tcPr>
          <w:p w14:paraId="67205186" w14:textId="77777777" w:rsidR="00734E6E" w:rsidRPr="00091616" w:rsidRDefault="00734E6E" w:rsidP="00091616">
            <w:pPr>
              <w:pStyle w:val="Tableau"/>
              <w:jc w:val="center"/>
              <w:rPr>
                <w:color w:val="282828" w:themeColor="text1"/>
              </w:rPr>
            </w:pPr>
          </w:p>
        </w:tc>
        <w:tc>
          <w:tcPr>
            <w:tcW w:w="425" w:type="dxa"/>
            <w:vMerge/>
            <w:tcBorders>
              <w:left w:val="dotted" w:sz="4" w:space="0" w:color="00008E"/>
              <w:right w:val="dotted" w:sz="4" w:space="0" w:color="00008E"/>
            </w:tcBorders>
          </w:tcPr>
          <w:p w14:paraId="5DE46303" w14:textId="77777777" w:rsidR="00734E6E" w:rsidRPr="00091616" w:rsidRDefault="00734E6E" w:rsidP="00091616">
            <w:pPr>
              <w:pStyle w:val="Tableau"/>
              <w:rPr>
                <w:color w:val="282828" w:themeColor="text1"/>
              </w:rPr>
            </w:pPr>
          </w:p>
        </w:tc>
      </w:tr>
      <w:tr w:rsidR="00734E6E" w:rsidRPr="00734E6E" w14:paraId="18674EDB" w14:textId="77777777" w:rsidTr="00F514C4">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1A6DF65E" w14:textId="77777777" w:rsidR="00734E6E" w:rsidRPr="00091616" w:rsidRDefault="00734E6E" w:rsidP="00091616">
            <w:pPr>
              <w:pStyle w:val="Tableau"/>
              <w:rPr>
                <w:color w:val="282828" w:themeColor="text1"/>
              </w:rPr>
            </w:pPr>
            <w:r w:rsidRPr="00091616">
              <w:rPr>
                <w:color w:val="282828" w:themeColor="text1"/>
              </w:rPr>
              <w:t>Teach The Shift</w:t>
            </w:r>
          </w:p>
        </w:tc>
        <w:tc>
          <w:tcPr>
            <w:tcW w:w="1133"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0791417A" w14:textId="77777777" w:rsidR="00734E6E" w:rsidRPr="00091616" w:rsidRDefault="00734E6E" w:rsidP="00091616">
            <w:pPr>
              <w:pStyle w:val="Tableau"/>
              <w:rPr>
                <w:color w:val="282828" w:themeColor="text1"/>
              </w:rPr>
            </w:pPr>
          </w:p>
        </w:tc>
        <w:tc>
          <w:tcPr>
            <w:tcW w:w="1275" w:type="dxa"/>
            <w:tcBorders>
              <w:top w:val="dotted" w:sz="4" w:space="0" w:color="00008E"/>
              <w:left w:val="dotted" w:sz="4" w:space="0" w:color="00008E"/>
              <w:bottom w:val="dotted" w:sz="4" w:space="0" w:color="00008E"/>
              <w:right w:val="dotted" w:sz="4" w:space="0" w:color="00008E"/>
            </w:tcBorders>
          </w:tcPr>
          <w:p w14:paraId="6A89AA2D" w14:textId="77777777" w:rsidR="00734E6E" w:rsidRPr="00091616" w:rsidRDefault="00734E6E" w:rsidP="00091616">
            <w:pPr>
              <w:pStyle w:val="Tableau"/>
              <w:jc w:val="center"/>
              <w:rPr>
                <w:color w:val="282828" w:themeColor="text1"/>
              </w:rPr>
            </w:pPr>
            <w:r w:rsidRPr="00091616">
              <w:rPr>
                <w:color w:val="282828" w:themeColor="text1"/>
              </w:rPr>
              <w:t>X</w:t>
            </w:r>
          </w:p>
        </w:tc>
        <w:tc>
          <w:tcPr>
            <w:tcW w:w="1276" w:type="dxa"/>
            <w:tcBorders>
              <w:top w:val="dotted" w:sz="4" w:space="0" w:color="00008E"/>
              <w:left w:val="dotted" w:sz="4" w:space="0" w:color="00008E"/>
              <w:bottom w:val="dotted" w:sz="4" w:space="0" w:color="00008E"/>
              <w:right w:val="dotted" w:sz="4" w:space="0" w:color="00008E"/>
            </w:tcBorders>
          </w:tcPr>
          <w:p w14:paraId="3E527DC7"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tcPr>
          <w:p w14:paraId="7DB017AD" w14:textId="77777777" w:rsidR="00734E6E" w:rsidRPr="00091616" w:rsidRDefault="00734E6E" w:rsidP="00091616">
            <w:pPr>
              <w:pStyle w:val="Tableau"/>
              <w:jc w:val="center"/>
              <w:rPr>
                <w:color w:val="282828" w:themeColor="text1"/>
              </w:rPr>
            </w:pPr>
          </w:p>
        </w:tc>
        <w:tc>
          <w:tcPr>
            <w:tcW w:w="425" w:type="dxa"/>
            <w:vMerge/>
            <w:tcBorders>
              <w:left w:val="dotted" w:sz="4" w:space="0" w:color="00008E"/>
              <w:bottom w:val="dotted" w:sz="4" w:space="0" w:color="00008E"/>
              <w:right w:val="dotted" w:sz="4" w:space="0" w:color="00008E"/>
            </w:tcBorders>
          </w:tcPr>
          <w:p w14:paraId="678946A0" w14:textId="77777777" w:rsidR="00734E6E" w:rsidRPr="00091616" w:rsidRDefault="00734E6E" w:rsidP="00091616">
            <w:pPr>
              <w:pStyle w:val="Tableau"/>
              <w:rPr>
                <w:color w:val="282828" w:themeColor="text1"/>
              </w:rPr>
            </w:pPr>
          </w:p>
        </w:tc>
      </w:tr>
      <w:tr w:rsidR="00734E6E" w:rsidRPr="00734E6E" w14:paraId="30D1BE42" w14:textId="77777777" w:rsidTr="00734E6E">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4E48DC28" w14:textId="77777777" w:rsidR="00734E6E" w:rsidRPr="00091616" w:rsidRDefault="00734E6E" w:rsidP="00091616">
            <w:pPr>
              <w:pStyle w:val="Tableau"/>
              <w:rPr>
                <w:color w:val="282828" w:themeColor="text1"/>
              </w:rPr>
            </w:pPr>
            <w:r w:rsidRPr="00091616">
              <w:rPr>
                <w:color w:val="282828" w:themeColor="text1"/>
              </w:rPr>
              <w:t>Site des initiatives (adhérents)</w:t>
            </w:r>
          </w:p>
        </w:tc>
        <w:tc>
          <w:tcPr>
            <w:tcW w:w="1133"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5C32D800" w14:textId="77777777" w:rsidR="00734E6E" w:rsidRPr="00091616" w:rsidRDefault="00734E6E" w:rsidP="00091616">
            <w:pPr>
              <w:pStyle w:val="Tableau"/>
              <w:jc w:val="center"/>
              <w:rPr>
                <w:color w:val="282828" w:themeColor="text1"/>
              </w:rPr>
            </w:pPr>
            <w:r w:rsidRPr="00091616">
              <w:rPr>
                <w:color w:val="282828" w:themeColor="text1"/>
              </w:rPr>
              <w:t>X</w:t>
            </w:r>
          </w:p>
        </w:tc>
        <w:tc>
          <w:tcPr>
            <w:tcW w:w="127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2595604D" w14:textId="77777777" w:rsidR="00734E6E" w:rsidRPr="00091616" w:rsidRDefault="00734E6E" w:rsidP="00091616">
            <w:pPr>
              <w:pStyle w:val="Tableau"/>
              <w:jc w:val="center"/>
              <w:rPr>
                <w:color w:val="282828" w:themeColor="text1"/>
              </w:rPr>
            </w:pPr>
          </w:p>
        </w:tc>
        <w:tc>
          <w:tcPr>
            <w:tcW w:w="1276"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6E9C3DD1"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7AFC5E94" w14:textId="77777777" w:rsidR="00734E6E" w:rsidRPr="00091616" w:rsidRDefault="00734E6E" w:rsidP="00091616">
            <w:pPr>
              <w:pStyle w:val="Tableau"/>
              <w:jc w:val="center"/>
              <w:rPr>
                <w:color w:val="282828" w:themeColor="text1"/>
              </w:rPr>
            </w:pPr>
            <w:r w:rsidRPr="00091616">
              <w:rPr>
                <w:color w:val="282828" w:themeColor="text1"/>
              </w:rPr>
              <w:t>X</w:t>
            </w:r>
          </w:p>
        </w:tc>
        <w:tc>
          <w:tcPr>
            <w:tcW w:w="425" w:type="dxa"/>
            <w:vMerge w:val="restart"/>
            <w:tcBorders>
              <w:top w:val="dotted" w:sz="4" w:space="0" w:color="00008E"/>
              <w:left w:val="dotted" w:sz="4" w:space="0" w:color="00008E"/>
              <w:right w:val="dotted" w:sz="4" w:space="0" w:color="00008E"/>
            </w:tcBorders>
            <w:shd w:val="clear" w:color="auto" w:fill="CDD4ED" w:themeFill="accent3" w:themeFillTint="33"/>
            <w:vAlign w:val="center"/>
          </w:tcPr>
          <w:p w14:paraId="3EC54415" w14:textId="77777777" w:rsidR="00734E6E" w:rsidRPr="00091616" w:rsidRDefault="00734E6E" w:rsidP="00091616">
            <w:pPr>
              <w:pStyle w:val="Tableau"/>
              <w:jc w:val="center"/>
              <w:rPr>
                <w:color w:val="282828" w:themeColor="text1"/>
              </w:rPr>
            </w:pPr>
            <w:r w:rsidRPr="00091616">
              <w:rPr>
                <w:color w:val="282828" w:themeColor="text1"/>
              </w:rPr>
              <w:t>(3)</w:t>
            </w:r>
          </w:p>
        </w:tc>
      </w:tr>
      <w:tr w:rsidR="00734E6E" w:rsidRPr="00734E6E" w14:paraId="44F818EF" w14:textId="77777777" w:rsidTr="00734E6E">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797CC1A4" w14:textId="77777777" w:rsidR="00734E6E" w:rsidRPr="00091616" w:rsidRDefault="00734E6E" w:rsidP="00091616">
            <w:pPr>
              <w:pStyle w:val="Tableau"/>
              <w:rPr>
                <w:color w:val="282828" w:themeColor="text1"/>
              </w:rPr>
            </w:pPr>
            <w:r w:rsidRPr="00091616">
              <w:rPr>
                <w:color w:val="282828" w:themeColor="text1"/>
              </w:rPr>
              <w:t>Wiki (site adhérents)</w:t>
            </w:r>
          </w:p>
        </w:tc>
        <w:tc>
          <w:tcPr>
            <w:tcW w:w="1133"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421D9E59" w14:textId="77777777" w:rsidR="00734E6E" w:rsidRPr="00091616" w:rsidRDefault="00734E6E" w:rsidP="00091616">
            <w:pPr>
              <w:pStyle w:val="Tableau"/>
              <w:jc w:val="center"/>
              <w:rPr>
                <w:color w:val="282828" w:themeColor="text1"/>
              </w:rPr>
            </w:pPr>
            <w:r w:rsidRPr="00091616">
              <w:rPr>
                <w:color w:val="282828" w:themeColor="text1"/>
              </w:rPr>
              <w:t>X</w:t>
            </w:r>
          </w:p>
        </w:tc>
        <w:tc>
          <w:tcPr>
            <w:tcW w:w="127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05509A39" w14:textId="77777777" w:rsidR="00734E6E" w:rsidRPr="00091616" w:rsidRDefault="00734E6E" w:rsidP="00091616">
            <w:pPr>
              <w:pStyle w:val="Tableau"/>
              <w:jc w:val="center"/>
              <w:rPr>
                <w:color w:val="282828" w:themeColor="text1"/>
              </w:rPr>
            </w:pPr>
          </w:p>
        </w:tc>
        <w:tc>
          <w:tcPr>
            <w:tcW w:w="1276"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003920AD"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2AA74785" w14:textId="77777777" w:rsidR="00734E6E" w:rsidRPr="00091616" w:rsidRDefault="00734E6E" w:rsidP="00091616">
            <w:pPr>
              <w:pStyle w:val="Tableau"/>
              <w:jc w:val="center"/>
              <w:rPr>
                <w:color w:val="282828" w:themeColor="text1"/>
              </w:rPr>
            </w:pPr>
            <w:r w:rsidRPr="00091616">
              <w:rPr>
                <w:color w:val="282828" w:themeColor="text1"/>
              </w:rPr>
              <w:t>X</w:t>
            </w:r>
          </w:p>
        </w:tc>
        <w:tc>
          <w:tcPr>
            <w:tcW w:w="425" w:type="dxa"/>
            <w:vMerge/>
            <w:tcBorders>
              <w:left w:val="dotted" w:sz="4" w:space="0" w:color="00008E"/>
              <w:right w:val="dotted" w:sz="4" w:space="0" w:color="00008E"/>
            </w:tcBorders>
            <w:shd w:val="clear" w:color="auto" w:fill="CDD4ED" w:themeFill="accent3" w:themeFillTint="33"/>
          </w:tcPr>
          <w:p w14:paraId="6E6F7568" w14:textId="77777777" w:rsidR="00734E6E" w:rsidRPr="00734E6E" w:rsidRDefault="00734E6E" w:rsidP="00734E6E">
            <w:pPr>
              <w:suppressAutoHyphens/>
              <w:autoSpaceDN w:val="0"/>
              <w:spacing w:after="0" w:line="240" w:lineRule="auto"/>
              <w:jc w:val="center"/>
              <w:textAlignment w:val="baseline"/>
              <w:rPr>
                <w:rFonts w:ascii="Arial" w:eastAsia="Arial" w:hAnsi="Arial" w:cs="Times New Roman"/>
                <w:color w:val="00008E"/>
              </w:rPr>
            </w:pPr>
          </w:p>
        </w:tc>
      </w:tr>
      <w:tr w:rsidR="00734E6E" w:rsidRPr="00734E6E" w14:paraId="0960342E" w14:textId="77777777" w:rsidTr="00734E6E">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7CE14FEE" w14:textId="77777777" w:rsidR="00734E6E" w:rsidRPr="00091616" w:rsidRDefault="00734E6E" w:rsidP="00091616">
            <w:pPr>
              <w:pStyle w:val="Tableau"/>
              <w:rPr>
                <w:color w:val="282828" w:themeColor="text1"/>
              </w:rPr>
            </w:pPr>
            <w:r w:rsidRPr="00091616">
              <w:rPr>
                <w:color w:val="282828" w:themeColor="text1"/>
              </w:rPr>
              <w:t>Newsletter</w:t>
            </w:r>
          </w:p>
        </w:tc>
        <w:tc>
          <w:tcPr>
            <w:tcW w:w="1133"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6AC445C2" w14:textId="77777777" w:rsidR="00734E6E" w:rsidRPr="00091616" w:rsidRDefault="00734E6E" w:rsidP="00091616">
            <w:pPr>
              <w:pStyle w:val="Tableau"/>
              <w:jc w:val="center"/>
              <w:rPr>
                <w:color w:val="282828" w:themeColor="text1"/>
              </w:rPr>
            </w:pPr>
            <w:r w:rsidRPr="00091616">
              <w:rPr>
                <w:color w:val="282828" w:themeColor="text1"/>
              </w:rPr>
              <w:t>X</w:t>
            </w:r>
          </w:p>
        </w:tc>
        <w:tc>
          <w:tcPr>
            <w:tcW w:w="127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06B51DB0" w14:textId="77777777" w:rsidR="00734E6E" w:rsidRPr="00091616" w:rsidRDefault="00734E6E" w:rsidP="00091616">
            <w:pPr>
              <w:pStyle w:val="Tableau"/>
              <w:jc w:val="center"/>
              <w:rPr>
                <w:color w:val="282828" w:themeColor="text1"/>
              </w:rPr>
            </w:pPr>
          </w:p>
        </w:tc>
        <w:tc>
          <w:tcPr>
            <w:tcW w:w="1276"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6D40A64D"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6438CF1B" w14:textId="77777777" w:rsidR="00734E6E" w:rsidRPr="00091616" w:rsidRDefault="00734E6E" w:rsidP="00091616">
            <w:pPr>
              <w:pStyle w:val="Tableau"/>
              <w:jc w:val="center"/>
              <w:rPr>
                <w:color w:val="282828" w:themeColor="text1"/>
              </w:rPr>
            </w:pPr>
            <w:r w:rsidRPr="00091616">
              <w:rPr>
                <w:color w:val="282828" w:themeColor="text1"/>
              </w:rPr>
              <w:t>X</w:t>
            </w:r>
          </w:p>
        </w:tc>
        <w:tc>
          <w:tcPr>
            <w:tcW w:w="425" w:type="dxa"/>
            <w:vMerge/>
            <w:tcBorders>
              <w:left w:val="dotted" w:sz="4" w:space="0" w:color="00008E"/>
              <w:right w:val="dotted" w:sz="4" w:space="0" w:color="00008E"/>
            </w:tcBorders>
            <w:shd w:val="clear" w:color="auto" w:fill="CDD4ED" w:themeFill="accent3" w:themeFillTint="33"/>
          </w:tcPr>
          <w:p w14:paraId="726E37D1" w14:textId="77777777" w:rsidR="00734E6E" w:rsidRPr="00734E6E" w:rsidRDefault="00734E6E" w:rsidP="00734E6E">
            <w:pPr>
              <w:suppressAutoHyphens/>
              <w:autoSpaceDN w:val="0"/>
              <w:spacing w:after="0" w:line="240" w:lineRule="auto"/>
              <w:jc w:val="center"/>
              <w:textAlignment w:val="baseline"/>
              <w:rPr>
                <w:rFonts w:ascii="Arial" w:eastAsia="Arial" w:hAnsi="Arial" w:cs="Times New Roman"/>
                <w:color w:val="00008E"/>
              </w:rPr>
            </w:pPr>
          </w:p>
        </w:tc>
      </w:tr>
      <w:tr w:rsidR="00734E6E" w:rsidRPr="00734E6E" w14:paraId="02E9412F" w14:textId="77777777" w:rsidTr="00734E6E">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4ABE87E0" w14:textId="77777777" w:rsidR="00734E6E" w:rsidRPr="00091616" w:rsidRDefault="00734E6E" w:rsidP="00091616">
            <w:pPr>
              <w:pStyle w:val="Tableau"/>
              <w:rPr>
                <w:color w:val="282828" w:themeColor="text1"/>
              </w:rPr>
            </w:pPr>
            <w:r w:rsidRPr="00091616">
              <w:rPr>
                <w:color w:val="282828" w:themeColor="text1"/>
              </w:rPr>
              <w:t>Appel à Shifters</w:t>
            </w:r>
          </w:p>
        </w:tc>
        <w:tc>
          <w:tcPr>
            <w:tcW w:w="1133"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0A6F7AF0" w14:textId="77777777" w:rsidR="00734E6E" w:rsidRPr="00091616" w:rsidRDefault="00734E6E" w:rsidP="00091616">
            <w:pPr>
              <w:pStyle w:val="Tableau"/>
              <w:jc w:val="center"/>
              <w:rPr>
                <w:color w:val="282828" w:themeColor="text1"/>
              </w:rPr>
            </w:pPr>
            <w:r w:rsidRPr="00091616">
              <w:rPr>
                <w:color w:val="282828" w:themeColor="text1"/>
              </w:rPr>
              <w:t>X</w:t>
            </w:r>
          </w:p>
        </w:tc>
        <w:tc>
          <w:tcPr>
            <w:tcW w:w="127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71CC0581" w14:textId="77777777" w:rsidR="00734E6E" w:rsidRPr="00091616" w:rsidRDefault="00734E6E" w:rsidP="00091616">
            <w:pPr>
              <w:pStyle w:val="Tableau"/>
              <w:jc w:val="center"/>
              <w:rPr>
                <w:color w:val="282828" w:themeColor="text1"/>
              </w:rPr>
            </w:pPr>
          </w:p>
        </w:tc>
        <w:tc>
          <w:tcPr>
            <w:tcW w:w="1276"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3AFC082B"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71D23F72" w14:textId="77777777" w:rsidR="00734E6E" w:rsidRPr="00091616" w:rsidRDefault="00734E6E" w:rsidP="00091616">
            <w:pPr>
              <w:pStyle w:val="Tableau"/>
              <w:jc w:val="center"/>
              <w:rPr>
                <w:color w:val="282828" w:themeColor="text1"/>
              </w:rPr>
            </w:pPr>
            <w:r w:rsidRPr="00091616">
              <w:rPr>
                <w:color w:val="282828" w:themeColor="text1"/>
              </w:rPr>
              <w:t>X</w:t>
            </w:r>
          </w:p>
        </w:tc>
        <w:tc>
          <w:tcPr>
            <w:tcW w:w="425" w:type="dxa"/>
            <w:vMerge/>
            <w:tcBorders>
              <w:left w:val="dotted" w:sz="4" w:space="0" w:color="00008E"/>
              <w:right w:val="dotted" w:sz="4" w:space="0" w:color="00008E"/>
            </w:tcBorders>
            <w:shd w:val="clear" w:color="auto" w:fill="CDD4ED" w:themeFill="accent3" w:themeFillTint="33"/>
          </w:tcPr>
          <w:p w14:paraId="29D8F2D9" w14:textId="77777777" w:rsidR="00734E6E" w:rsidRPr="00734E6E" w:rsidRDefault="00734E6E" w:rsidP="00734E6E">
            <w:pPr>
              <w:suppressAutoHyphens/>
              <w:autoSpaceDN w:val="0"/>
              <w:spacing w:after="0" w:line="240" w:lineRule="auto"/>
              <w:jc w:val="center"/>
              <w:textAlignment w:val="baseline"/>
              <w:rPr>
                <w:rFonts w:ascii="Arial" w:eastAsia="Arial" w:hAnsi="Arial" w:cs="Times New Roman"/>
                <w:color w:val="00008E"/>
              </w:rPr>
            </w:pPr>
          </w:p>
        </w:tc>
      </w:tr>
      <w:tr w:rsidR="00734E6E" w:rsidRPr="00734E6E" w14:paraId="1742F17D" w14:textId="77777777" w:rsidTr="00734E6E">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49764D17" w14:textId="77777777" w:rsidR="00734E6E" w:rsidRPr="00091616" w:rsidRDefault="00734E6E" w:rsidP="00091616">
            <w:pPr>
              <w:pStyle w:val="Tableau"/>
              <w:rPr>
                <w:color w:val="282828" w:themeColor="text1"/>
              </w:rPr>
            </w:pPr>
            <w:r w:rsidRPr="00091616">
              <w:rPr>
                <w:color w:val="282828" w:themeColor="text1"/>
              </w:rPr>
              <w:t>Shift1Team</w:t>
            </w:r>
          </w:p>
        </w:tc>
        <w:tc>
          <w:tcPr>
            <w:tcW w:w="1133"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5A783ADB" w14:textId="77777777" w:rsidR="00734E6E" w:rsidRPr="00091616" w:rsidRDefault="00734E6E" w:rsidP="00091616">
            <w:pPr>
              <w:pStyle w:val="Tableau"/>
              <w:jc w:val="center"/>
              <w:rPr>
                <w:color w:val="282828" w:themeColor="text1"/>
              </w:rPr>
            </w:pPr>
            <w:r w:rsidRPr="00091616">
              <w:rPr>
                <w:color w:val="282828" w:themeColor="text1"/>
              </w:rPr>
              <w:t>X</w:t>
            </w:r>
          </w:p>
        </w:tc>
        <w:tc>
          <w:tcPr>
            <w:tcW w:w="127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5176C9AF" w14:textId="77777777" w:rsidR="00734E6E" w:rsidRPr="00091616" w:rsidRDefault="00734E6E" w:rsidP="00091616">
            <w:pPr>
              <w:pStyle w:val="Tableau"/>
              <w:jc w:val="center"/>
              <w:rPr>
                <w:color w:val="282828" w:themeColor="text1"/>
              </w:rPr>
            </w:pPr>
          </w:p>
        </w:tc>
        <w:tc>
          <w:tcPr>
            <w:tcW w:w="1276"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55242E84"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68196607" w14:textId="77777777" w:rsidR="00734E6E" w:rsidRPr="00091616" w:rsidRDefault="00734E6E" w:rsidP="00091616">
            <w:pPr>
              <w:pStyle w:val="Tableau"/>
              <w:jc w:val="center"/>
              <w:rPr>
                <w:color w:val="282828" w:themeColor="text1"/>
              </w:rPr>
            </w:pPr>
            <w:r w:rsidRPr="00091616">
              <w:rPr>
                <w:color w:val="282828" w:themeColor="text1"/>
              </w:rPr>
              <w:t>X</w:t>
            </w:r>
          </w:p>
        </w:tc>
        <w:tc>
          <w:tcPr>
            <w:tcW w:w="425" w:type="dxa"/>
            <w:vMerge/>
            <w:tcBorders>
              <w:left w:val="dotted" w:sz="4" w:space="0" w:color="00008E"/>
              <w:right w:val="dotted" w:sz="4" w:space="0" w:color="00008E"/>
            </w:tcBorders>
            <w:shd w:val="clear" w:color="auto" w:fill="CDD4ED" w:themeFill="accent3" w:themeFillTint="33"/>
          </w:tcPr>
          <w:p w14:paraId="316BFFD9" w14:textId="77777777" w:rsidR="00734E6E" w:rsidRPr="00734E6E" w:rsidRDefault="00734E6E" w:rsidP="00734E6E">
            <w:pPr>
              <w:suppressAutoHyphens/>
              <w:autoSpaceDN w:val="0"/>
              <w:spacing w:after="0" w:line="240" w:lineRule="auto"/>
              <w:jc w:val="center"/>
              <w:textAlignment w:val="baseline"/>
              <w:rPr>
                <w:rFonts w:ascii="Arial" w:eastAsia="Arial" w:hAnsi="Arial" w:cs="Times New Roman"/>
                <w:color w:val="00008E"/>
              </w:rPr>
            </w:pPr>
          </w:p>
        </w:tc>
      </w:tr>
      <w:tr w:rsidR="00734E6E" w:rsidRPr="00734E6E" w14:paraId="035A547F" w14:textId="77777777" w:rsidTr="00734E6E">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7E371116" w14:textId="77777777" w:rsidR="00734E6E" w:rsidRPr="00091616" w:rsidRDefault="00734E6E" w:rsidP="00091616">
            <w:pPr>
              <w:pStyle w:val="Tableau"/>
              <w:rPr>
                <w:color w:val="282828" w:themeColor="text1"/>
              </w:rPr>
            </w:pPr>
            <w:r w:rsidRPr="00091616">
              <w:rPr>
                <w:color w:val="282828" w:themeColor="text1"/>
              </w:rPr>
              <w:t>Forum</w:t>
            </w:r>
          </w:p>
        </w:tc>
        <w:tc>
          <w:tcPr>
            <w:tcW w:w="1133"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2197808A" w14:textId="77777777" w:rsidR="00734E6E" w:rsidRPr="00091616" w:rsidRDefault="00734E6E" w:rsidP="00091616">
            <w:pPr>
              <w:pStyle w:val="Tableau"/>
              <w:jc w:val="center"/>
              <w:rPr>
                <w:color w:val="282828" w:themeColor="text1"/>
              </w:rPr>
            </w:pPr>
            <w:r w:rsidRPr="00091616">
              <w:rPr>
                <w:color w:val="282828" w:themeColor="text1"/>
              </w:rPr>
              <w:t>X</w:t>
            </w:r>
          </w:p>
        </w:tc>
        <w:tc>
          <w:tcPr>
            <w:tcW w:w="127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4C2AF83D" w14:textId="77777777" w:rsidR="00734E6E" w:rsidRPr="00091616" w:rsidRDefault="00734E6E" w:rsidP="00091616">
            <w:pPr>
              <w:pStyle w:val="Tableau"/>
              <w:jc w:val="center"/>
              <w:rPr>
                <w:color w:val="282828" w:themeColor="text1"/>
              </w:rPr>
            </w:pPr>
          </w:p>
        </w:tc>
        <w:tc>
          <w:tcPr>
            <w:tcW w:w="1276"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2782084A"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4284C757" w14:textId="77777777" w:rsidR="00734E6E" w:rsidRPr="00091616" w:rsidRDefault="00734E6E" w:rsidP="00091616">
            <w:pPr>
              <w:pStyle w:val="Tableau"/>
              <w:jc w:val="center"/>
              <w:rPr>
                <w:color w:val="282828" w:themeColor="text1"/>
              </w:rPr>
            </w:pPr>
            <w:r w:rsidRPr="00091616">
              <w:rPr>
                <w:color w:val="282828" w:themeColor="text1"/>
              </w:rPr>
              <w:t>X</w:t>
            </w:r>
          </w:p>
        </w:tc>
        <w:tc>
          <w:tcPr>
            <w:tcW w:w="425" w:type="dxa"/>
            <w:vMerge/>
            <w:tcBorders>
              <w:left w:val="dotted" w:sz="4" w:space="0" w:color="00008E"/>
              <w:right w:val="dotted" w:sz="4" w:space="0" w:color="00008E"/>
            </w:tcBorders>
            <w:shd w:val="clear" w:color="auto" w:fill="CDD4ED" w:themeFill="accent3" w:themeFillTint="33"/>
          </w:tcPr>
          <w:p w14:paraId="7AE020E1" w14:textId="77777777" w:rsidR="00734E6E" w:rsidRPr="00734E6E" w:rsidRDefault="00734E6E" w:rsidP="00734E6E">
            <w:pPr>
              <w:suppressAutoHyphens/>
              <w:autoSpaceDN w:val="0"/>
              <w:spacing w:after="0" w:line="240" w:lineRule="auto"/>
              <w:jc w:val="center"/>
              <w:textAlignment w:val="baseline"/>
              <w:rPr>
                <w:rFonts w:ascii="Arial" w:eastAsia="Arial" w:hAnsi="Arial" w:cs="Times New Roman"/>
                <w:color w:val="00008E"/>
              </w:rPr>
            </w:pPr>
          </w:p>
        </w:tc>
      </w:tr>
      <w:tr w:rsidR="00734E6E" w:rsidRPr="00734E6E" w14:paraId="114070DF" w14:textId="77777777" w:rsidTr="00734E6E">
        <w:trPr>
          <w:trHeight w:val="230"/>
        </w:trPr>
        <w:tc>
          <w:tcPr>
            <w:tcW w:w="3256" w:type="dxa"/>
            <w:tcBorders>
              <w:top w:val="dotted" w:sz="4" w:space="0" w:color="00008E"/>
              <w:left w:val="single"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3B68503F" w14:textId="77777777" w:rsidR="00734E6E" w:rsidRPr="00091616" w:rsidRDefault="00734E6E" w:rsidP="00091616">
            <w:pPr>
              <w:pStyle w:val="Tableau"/>
              <w:rPr>
                <w:color w:val="282828" w:themeColor="text1"/>
              </w:rPr>
            </w:pPr>
            <w:r w:rsidRPr="00091616">
              <w:rPr>
                <w:color w:val="282828" w:themeColor="text1"/>
              </w:rPr>
              <w:t>FAQ (référentiel)</w:t>
            </w:r>
          </w:p>
        </w:tc>
        <w:tc>
          <w:tcPr>
            <w:tcW w:w="1133"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Mar>
              <w:top w:w="85" w:type="dxa"/>
              <w:left w:w="170" w:type="dxa"/>
              <w:bottom w:w="85" w:type="dxa"/>
              <w:right w:w="170" w:type="dxa"/>
            </w:tcMar>
          </w:tcPr>
          <w:p w14:paraId="2BDB5F00" w14:textId="77777777" w:rsidR="00734E6E" w:rsidRPr="00091616" w:rsidRDefault="00734E6E" w:rsidP="00091616">
            <w:pPr>
              <w:pStyle w:val="Tableau"/>
              <w:jc w:val="center"/>
              <w:rPr>
                <w:color w:val="282828" w:themeColor="text1"/>
              </w:rPr>
            </w:pPr>
            <w:r w:rsidRPr="00091616">
              <w:rPr>
                <w:color w:val="282828" w:themeColor="text1"/>
              </w:rPr>
              <w:t>X</w:t>
            </w:r>
          </w:p>
        </w:tc>
        <w:tc>
          <w:tcPr>
            <w:tcW w:w="127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19D83BE0" w14:textId="77777777" w:rsidR="00734E6E" w:rsidRPr="00091616" w:rsidRDefault="00734E6E" w:rsidP="00091616">
            <w:pPr>
              <w:pStyle w:val="Tableau"/>
              <w:jc w:val="center"/>
              <w:rPr>
                <w:color w:val="282828" w:themeColor="text1"/>
              </w:rPr>
            </w:pPr>
          </w:p>
        </w:tc>
        <w:tc>
          <w:tcPr>
            <w:tcW w:w="1276"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177DAEAF" w14:textId="77777777" w:rsidR="00734E6E" w:rsidRPr="00091616" w:rsidRDefault="00734E6E" w:rsidP="00091616">
            <w:pPr>
              <w:pStyle w:val="Tableau"/>
              <w:jc w:val="center"/>
              <w:rPr>
                <w:color w:val="282828" w:themeColor="text1"/>
              </w:rPr>
            </w:pPr>
            <w:r w:rsidRPr="00091616">
              <w:rPr>
                <w:color w:val="282828" w:themeColor="text1"/>
              </w:rPr>
              <w:t>X</w:t>
            </w:r>
          </w:p>
        </w:tc>
        <w:tc>
          <w:tcPr>
            <w:tcW w:w="1135" w:type="dxa"/>
            <w:tcBorders>
              <w:top w:val="dotted" w:sz="4" w:space="0" w:color="00008E"/>
              <w:left w:val="dotted" w:sz="4" w:space="0" w:color="00008E"/>
              <w:bottom w:val="dotted" w:sz="4" w:space="0" w:color="00008E"/>
              <w:right w:val="dotted" w:sz="4" w:space="0" w:color="00008E"/>
            </w:tcBorders>
            <w:shd w:val="clear" w:color="auto" w:fill="CDD4ED" w:themeFill="accent3" w:themeFillTint="33"/>
          </w:tcPr>
          <w:p w14:paraId="4BA32CCA" w14:textId="77777777" w:rsidR="00734E6E" w:rsidRPr="00091616" w:rsidRDefault="00734E6E" w:rsidP="00091616">
            <w:pPr>
              <w:pStyle w:val="Tableau"/>
              <w:jc w:val="center"/>
              <w:rPr>
                <w:color w:val="282828" w:themeColor="text1"/>
              </w:rPr>
            </w:pPr>
            <w:r w:rsidRPr="00091616">
              <w:rPr>
                <w:color w:val="282828" w:themeColor="text1"/>
              </w:rPr>
              <w:t>X</w:t>
            </w:r>
          </w:p>
        </w:tc>
        <w:tc>
          <w:tcPr>
            <w:tcW w:w="425" w:type="dxa"/>
            <w:vMerge/>
            <w:tcBorders>
              <w:left w:val="dotted" w:sz="4" w:space="0" w:color="00008E"/>
              <w:bottom w:val="dotted" w:sz="4" w:space="0" w:color="00008E"/>
              <w:right w:val="dotted" w:sz="4" w:space="0" w:color="00008E"/>
            </w:tcBorders>
            <w:shd w:val="clear" w:color="auto" w:fill="CDD4ED" w:themeFill="accent3" w:themeFillTint="33"/>
          </w:tcPr>
          <w:p w14:paraId="4DFA2A95" w14:textId="77777777" w:rsidR="00734E6E" w:rsidRPr="00734E6E" w:rsidRDefault="00734E6E" w:rsidP="00734E6E">
            <w:pPr>
              <w:suppressAutoHyphens/>
              <w:autoSpaceDN w:val="0"/>
              <w:spacing w:after="0" w:line="240" w:lineRule="auto"/>
              <w:jc w:val="center"/>
              <w:textAlignment w:val="baseline"/>
              <w:rPr>
                <w:rFonts w:ascii="Arial" w:eastAsia="Arial" w:hAnsi="Arial" w:cs="Times New Roman"/>
                <w:color w:val="00008E"/>
              </w:rPr>
            </w:pPr>
          </w:p>
        </w:tc>
      </w:tr>
    </w:tbl>
    <w:p w14:paraId="17F4267A" w14:textId="0C74D69D" w:rsidR="00734E6E" w:rsidRDefault="00734E6E" w:rsidP="00734E6E"/>
    <w:p w14:paraId="7959F2AA" w14:textId="0ABF555A" w:rsidR="00734E6E" w:rsidRDefault="00734E6E" w:rsidP="00734E6E"/>
    <w:p w14:paraId="51BEB422" w14:textId="77777777" w:rsidR="00091616" w:rsidRPr="0010194C" w:rsidRDefault="00CB2410" w:rsidP="00091616">
      <w:pPr>
        <w:pStyle w:val="Titre2"/>
        <w:rPr>
          <w:rStyle w:val="Titre2Car"/>
          <w:rFonts w:eastAsia="Arial"/>
          <w:b/>
        </w:rPr>
      </w:pPr>
      <w:r>
        <w:br w:type="page"/>
      </w:r>
      <w:bookmarkStart w:id="94" w:name="_Toc73359796"/>
      <w:bookmarkStart w:id="95" w:name="_Toc73359987"/>
      <w:bookmarkStart w:id="96" w:name="_Toc75793749"/>
      <w:r w:rsidR="00091616" w:rsidRPr="0010194C">
        <w:rPr>
          <w:rStyle w:val="Titre2Car"/>
          <w:rFonts w:eastAsia="Arial"/>
          <w:b/>
        </w:rPr>
        <w:lastRenderedPageBreak/>
        <w:t>Publications externes pour les experts (1)</w:t>
      </w:r>
      <w:bookmarkEnd w:id="94"/>
      <w:bookmarkEnd w:id="95"/>
      <w:bookmarkEnd w:id="96"/>
    </w:p>
    <w:p w14:paraId="1C115C7D" w14:textId="77777777" w:rsidR="00091616" w:rsidRPr="00091616" w:rsidRDefault="00091616" w:rsidP="00091616">
      <w:pPr>
        <w:pStyle w:val="Titre3"/>
        <w:rPr>
          <w:rStyle w:val="Titre3Car"/>
          <w:rFonts w:eastAsia="Arial"/>
          <w:bCs/>
        </w:rPr>
      </w:pPr>
      <w:bookmarkStart w:id="97" w:name="_Toc73359797"/>
      <w:bookmarkStart w:id="98" w:name="_Toc73359988"/>
      <w:r w:rsidRPr="00091616">
        <w:rPr>
          <w:rStyle w:val="Titre3Car"/>
          <w:rFonts w:eastAsia="Arial"/>
          <w:bCs/>
        </w:rPr>
        <w:t>Style et ton de voix</w:t>
      </w:r>
      <w:bookmarkEnd w:id="97"/>
      <w:bookmarkEnd w:id="98"/>
    </w:p>
    <w:p w14:paraId="6115DC9C" w14:textId="77777777" w:rsidR="00091616" w:rsidRPr="00C362C1" w:rsidRDefault="00091616" w:rsidP="00091616">
      <w:r w:rsidRPr="00C362C1">
        <w:t xml:space="preserve">Lorsque les </w:t>
      </w:r>
      <w:r>
        <w:t>Shifter</w:t>
      </w:r>
      <w:r w:rsidRPr="00C362C1">
        <w:t>s parlent de façon officielle à des experts, le ton est neutre, soutenu, irréprochable d’un point du vue scientifique et technique, tout comme dans le choix lexical et la syntaxe. L’humour n’a pas sa place.</w:t>
      </w:r>
    </w:p>
    <w:p w14:paraId="1EBD252A" w14:textId="77777777" w:rsidR="00091616" w:rsidRPr="00091616" w:rsidRDefault="00091616" w:rsidP="00091616">
      <w:pPr>
        <w:pStyle w:val="Titre3"/>
        <w:rPr>
          <w:rStyle w:val="Titre3Car"/>
          <w:rFonts w:eastAsia="Arial"/>
          <w:bCs/>
        </w:rPr>
      </w:pPr>
      <w:bookmarkStart w:id="99" w:name="_Toc73359798"/>
      <w:bookmarkStart w:id="100" w:name="_Toc73359989"/>
      <w:r w:rsidRPr="00091616">
        <w:rPr>
          <w:rStyle w:val="Titre3Car"/>
          <w:rFonts w:eastAsia="Arial"/>
          <w:bCs/>
        </w:rPr>
        <w:t>Registre</w:t>
      </w:r>
      <w:bookmarkEnd w:id="99"/>
      <w:bookmarkEnd w:id="100"/>
    </w:p>
    <w:p w14:paraId="59478397" w14:textId="77777777" w:rsidR="00091616" w:rsidRPr="00C362C1" w:rsidRDefault="00091616" w:rsidP="00091616">
      <w:r w:rsidRPr="00C362C1">
        <w:t xml:space="preserve">Le registre est celui du monde professionnel, délibérément neutre et factuel. Les termes techniques (comme décarbonation, énergies fossiles) sont considérés connus et ne sont pas définis. </w:t>
      </w:r>
    </w:p>
    <w:p w14:paraId="27900EB3" w14:textId="77777777" w:rsidR="00091616" w:rsidRPr="00091616" w:rsidRDefault="00091616" w:rsidP="00091616">
      <w:pPr>
        <w:pStyle w:val="Titre3"/>
        <w:rPr>
          <w:rStyle w:val="Titre3Car"/>
          <w:rFonts w:eastAsia="Arial"/>
          <w:bCs/>
        </w:rPr>
      </w:pPr>
      <w:bookmarkStart w:id="101" w:name="_Toc73359799"/>
      <w:bookmarkStart w:id="102" w:name="_Toc73359990"/>
      <w:r w:rsidRPr="00091616">
        <w:rPr>
          <w:rStyle w:val="Titre3Car"/>
          <w:rFonts w:eastAsia="Arial"/>
          <w:bCs/>
        </w:rPr>
        <w:t>Temps et verbes</w:t>
      </w:r>
      <w:bookmarkEnd w:id="101"/>
      <w:bookmarkEnd w:id="102"/>
    </w:p>
    <w:p w14:paraId="5C90B082" w14:textId="77777777" w:rsidR="00091616" w:rsidRPr="00C362C1" w:rsidRDefault="00091616" w:rsidP="00091616">
      <w:r w:rsidRPr="00C362C1">
        <w:t xml:space="preserve">Évite les verbes être et avoir au profit de verbes d’action qui dynamisent le ton (voir liste dans les annexes). </w:t>
      </w:r>
    </w:p>
    <w:p w14:paraId="35D05002" w14:textId="77777777" w:rsidR="00091616" w:rsidRPr="00C362C1" w:rsidRDefault="00091616" w:rsidP="00091616">
      <w:r w:rsidRPr="00C362C1">
        <w:t xml:space="preserve">Emploie la forme active et la forme passive (ou pronominale) pour éviter autant que possible l’usage des pronoms personnels qui alourdissent : </w:t>
      </w:r>
    </w:p>
    <w:p w14:paraId="139A1BF8" w14:textId="77777777" w:rsidR="00091616" w:rsidRPr="00091616" w:rsidRDefault="00091616" w:rsidP="00091616">
      <w:pPr>
        <w:ind w:left="708"/>
        <w:rPr>
          <w:i/>
          <w:iCs/>
        </w:rPr>
      </w:pPr>
      <w:r w:rsidRPr="00091616">
        <w:rPr>
          <w:i/>
          <w:iCs/>
        </w:rPr>
        <w:t>Il apparaît que, il est établi que…</w:t>
      </w:r>
      <w:r w:rsidRPr="00091616">
        <w:rPr>
          <w:i/>
          <w:iCs/>
        </w:rPr>
        <w:br/>
        <w:t>Il s’agit de, il est recommandé de...</w:t>
      </w:r>
      <w:r w:rsidRPr="00091616">
        <w:rPr>
          <w:i/>
          <w:iCs/>
        </w:rPr>
        <w:br/>
        <w:t>Il en résulte que, il s’ensuit que...</w:t>
      </w:r>
      <w:r w:rsidRPr="00091616">
        <w:rPr>
          <w:i/>
          <w:iCs/>
        </w:rPr>
        <w:br/>
        <w:t xml:space="preserve">La ville se conçoit comme... </w:t>
      </w:r>
    </w:p>
    <w:p w14:paraId="1A2FB843" w14:textId="77777777" w:rsidR="00091616" w:rsidRPr="00C362C1" w:rsidRDefault="00091616" w:rsidP="00091616">
      <w:r w:rsidRPr="00C362C1">
        <w:t>On ne donne ni ordre, ni injonction : l’impératif est banni. S’il faut des verbes (pour des intitulés de boutons sur des pages web, par exemple), choisis l’infinitif.</w:t>
      </w:r>
    </w:p>
    <w:p w14:paraId="33BC9A8A" w14:textId="77777777" w:rsidR="00091616" w:rsidRPr="00091616" w:rsidRDefault="00091616" w:rsidP="00091616">
      <w:pPr>
        <w:ind w:left="708"/>
        <w:rPr>
          <w:i/>
          <w:iCs/>
        </w:rPr>
      </w:pPr>
      <w:r w:rsidRPr="00091616">
        <w:rPr>
          <w:i/>
          <w:iCs/>
        </w:rPr>
        <w:t>Envoyer</w:t>
      </w:r>
      <w:r w:rsidRPr="00091616">
        <w:rPr>
          <w:i/>
          <w:iCs/>
        </w:rPr>
        <w:br/>
        <w:t>Rechercher</w:t>
      </w:r>
      <w:r w:rsidRPr="00091616">
        <w:rPr>
          <w:i/>
          <w:iCs/>
        </w:rPr>
        <w:br/>
        <w:t>Consulter</w:t>
      </w:r>
    </w:p>
    <w:p w14:paraId="65815C73" w14:textId="77777777" w:rsidR="00091616" w:rsidRPr="00091616" w:rsidRDefault="00091616" w:rsidP="00091616">
      <w:pPr>
        <w:pStyle w:val="Titre3"/>
        <w:rPr>
          <w:rStyle w:val="Titre3Car"/>
          <w:rFonts w:eastAsia="Arial"/>
          <w:bCs/>
        </w:rPr>
      </w:pPr>
      <w:bookmarkStart w:id="103" w:name="_Toc73359800"/>
      <w:bookmarkStart w:id="104" w:name="_Toc73359991"/>
      <w:r w:rsidRPr="00091616">
        <w:rPr>
          <w:rStyle w:val="Titre3Car"/>
          <w:rFonts w:eastAsia="Arial"/>
          <w:bCs/>
        </w:rPr>
        <w:t>Pronoms personnels</w:t>
      </w:r>
      <w:bookmarkEnd w:id="103"/>
      <w:bookmarkEnd w:id="104"/>
    </w:p>
    <w:p w14:paraId="2EC48A16" w14:textId="77777777" w:rsidR="00091616" w:rsidRPr="00C362C1" w:rsidRDefault="00091616" w:rsidP="00091616">
      <w:r w:rsidRPr="00C362C1">
        <w:t>N’utilise ni la 1</w:t>
      </w:r>
      <w:r w:rsidRPr="00182856">
        <w:rPr>
          <w:vertAlign w:val="superscript"/>
        </w:rPr>
        <w:t>re</w:t>
      </w:r>
      <w:r w:rsidRPr="00C362C1">
        <w:t xml:space="preserve"> personne du singulier, ni la 1</w:t>
      </w:r>
      <w:r w:rsidRPr="00182856">
        <w:rPr>
          <w:vertAlign w:val="superscript"/>
        </w:rPr>
        <w:t>re</w:t>
      </w:r>
      <w:r w:rsidRPr="00C362C1">
        <w:t xml:space="preserve"> personne du pluriel.</w:t>
      </w:r>
      <w:r>
        <w:br/>
      </w:r>
      <w:r w:rsidRPr="00C362C1">
        <w:t>Pour parler des</w:t>
      </w:r>
      <w:r>
        <w:t xml:space="preserve"> S</w:t>
      </w:r>
      <w:r w:rsidRPr="00C362C1">
        <w:t>hifters, utilise la 3</w:t>
      </w:r>
      <w:r w:rsidRPr="00182856">
        <w:rPr>
          <w:vertAlign w:val="superscript"/>
        </w:rPr>
        <w:t>e</w:t>
      </w:r>
      <w:r w:rsidRPr="00C362C1">
        <w:t xml:space="preserve"> personne du pluriel (les </w:t>
      </w:r>
      <w:r>
        <w:t>Shifter</w:t>
      </w:r>
      <w:r w:rsidRPr="00C362C1">
        <w:t>s, ils).</w:t>
      </w:r>
      <w:r>
        <w:br/>
      </w:r>
      <w:r w:rsidRPr="00C362C1">
        <w:t>La 2</w:t>
      </w:r>
      <w:r w:rsidRPr="00182856">
        <w:rPr>
          <w:vertAlign w:val="superscript"/>
        </w:rPr>
        <w:t>e</w:t>
      </w:r>
      <w:r w:rsidRPr="00C362C1">
        <w:t xml:space="preserve"> personne du pluriel (vous, votre…) correspond au lecteur / utilisateur, mais réserve son usage aux cas absolument indispensables. </w:t>
      </w:r>
    </w:p>
    <w:p w14:paraId="44F22D75" w14:textId="77777777" w:rsidR="00091616" w:rsidRPr="00091616" w:rsidRDefault="00091616" w:rsidP="00091616">
      <w:pPr>
        <w:pStyle w:val="Titre3"/>
        <w:rPr>
          <w:rStyle w:val="Titre3Car"/>
          <w:rFonts w:eastAsia="Arial"/>
          <w:bCs/>
        </w:rPr>
      </w:pPr>
      <w:bookmarkStart w:id="105" w:name="_Toc73359801"/>
      <w:bookmarkStart w:id="106" w:name="_Toc73359992"/>
      <w:r w:rsidRPr="00091616">
        <w:rPr>
          <w:rStyle w:val="Titre3Car"/>
          <w:rFonts w:eastAsia="Arial"/>
          <w:bCs/>
        </w:rPr>
        <w:t>Inclusivité</w:t>
      </w:r>
      <w:bookmarkEnd w:id="105"/>
      <w:bookmarkEnd w:id="106"/>
    </w:p>
    <w:p w14:paraId="19C6B593" w14:textId="15C0571E" w:rsidR="00091616" w:rsidRDefault="00091616" w:rsidP="00091616">
      <w:r w:rsidRPr="00C362C1">
        <w:t>La recommandation pour les mots désignant des groupes d'individus masculins et féminins, ou de composition indéterminée, est d’employer le mot masculin, pour ne pas alourdir inutilement les textes. Indique le féminin et le masculin dans les titres uniquement.</w:t>
      </w:r>
    </w:p>
    <w:p w14:paraId="7D27D4F9" w14:textId="77777777" w:rsidR="00091616" w:rsidRPr="007F00CE" w:rsidRDefault="00091616" w:rsidP="00091616">
      <w:pPr>
        <w:pStyle w:val="Titre2"/>
        <w:rPr>
          <w:rStyle w:val="Titre2Car"/>
          <w:rFonts w:eastAsia="Arial"/>
          <w:b/>
        </w:rPr>
      </w:pPr>
      <w:bookmarkStart w:id="107" w:name="_Toc73359802"/>
      <w:bookmarkStart w:id="108" w:name="_Toc73359993"/>
      <w:bookmarkStart w:id="109" w:name="_Toc75793750"/>
      <w:r w:rsidRPr="007F00CE">
        <w:rPr>
          <w:rStyle w:val="Titre2Car"/>
          <w:rFonts w:eastAsia="Arial"/>
          <w:b/>
        </w:rPr>
        <w:lastRenderedPageBreak/>
        <w:t>Publications externes pour le grand public (2)</w:t>
      </w:r>
      <w:bookmarkEnd w:id="107"/>
      <w:bookmarkEnd w:id="108"/>
      <w:bookmarkEnd w:id="109"/>
    </w:p>
    <w:p w14:paraId="7C224479" w14:textId="77777777" w:rsidR="00091616" w:rsidRPr="00091616" w:rsidRDefault="00091616" w:rsidP="00091616">
      <w:pPr>
        <w:pStyle w:val="Titre3"/>
        <w:rPr>
          <w:rStyle w:val="Titre3Car"/>
          <w:bCs/>
        </w:rPr>
      </w:pPr>
      <w:bookmarkStart w:id="110" w:name="_Toc73359803"/>
      <w:bookmarkStart w:id="111" w:name="_Toc73359994"/>
      <w:r w:rsidRPr="00091616">
        <w:rPr>
          <w:rStyle w:val="Titre3Car"/>
          <w:bCs/>
        </w:rPr>
        <w:t>Style et ton de voix</w:t>
      </w:r>
      <w:bookmarkEnd w:id="110"/>
      <w:bookmarkEnd w:id="111"/>
    </w:p>
    <w:p w14:paraId="49A9C513" w14:textId="77777777" w:rsidR="00091616" w:rsidRDefault="00091616" w:rsidP="00091616">
      <w:r>
        <w:t xml:space="preserve">Lorsque les Shifters parlent de façon officielle au grand public, le ton est décontracté, mais reste irréprochable d’un point du vue scientifique et technique, tout comme dans le choix lexical et la syntaxe. </w:t>
      </w:r>
    </w:p>
    <w:p w14:paraId="10FA5221" w14:textId="77777777" w:rsidR="00091616" w:rsidRPr="00091616" w:rsidRDefault="00091616" w:rsidP="00091616">
      <w:pPr>
        <w:pStyle w:val="Titre3"/>
        <w:rPr>
          <w:rStyle w:val="Titre3Car"/>
          <w:bCs/>
        </w:rPr>
      </w:pPr>
      <w:bookmarkStart w:id="112" w:name="_Toc73359804"/>
      <w:bookmarkStart w:id="113" w:name="_Toc73359995"/>
      <w:r w:rsidRPr="00091616">
        <w:rPr>
          <w:rStyle w:val="Titre3Car"/>
          <w:bCs/>
        </w:rPr>
        <w:t>Registre</w:t>
      </w:r>
      <w:bookmarkEnd w:id="112"/>
      <w:bookmarkEnd w:id="113"/>
    </w:p>
    <w:p w14:paraId="6E2D88DD" w14:textId="77777777" w:rsidR="00091616" w:rsidRDefault="00091616" w:rsidP="00091616">
      <w:r>
        <w:t xml:space="preserve">Mets tout en œuvre pour que le sens soit parfaitement clair pour un collégien de classe de troisième. A titre d’exemple, des adjectifs comme pérenne, éphémère, séculaire ou indigent ne sont pas compris. Préfère durable, court, ancien, pauvre, etc. N’utilise pas de tournure complexe, ni de jargon, ni de termes scientifiques auxquels tu peux substituer des termes courants. Privilégie les phrases courtes, simples. </w:t>
      </w:r>
    </w:p>
    <w:p w14:paraId="63E86E0F" w14:textId="77777777" w:rsidR="00091616" w:rsidRPr="00091616" w:rsidRDefault="00091616" w:rsidP="00091616">
      <w:pPr>
        <w:pStyle w:val="Titre3"/>
        <w:rPr>
          <w:rStyle w:val="Titre3Car"/>
          <w:bCs/>
        </w:rPr>
      </w:pPr>
      <w:bookmarkStart w:id="114" w:name="_Toc73359805"/>
      <w:bookmarkStart w:id="115" w:name="_Toc73359996"/>
      <w:r w:rsidRPr="00091616">
        <w:rPr>
          <w:rStyle w:val="Titre3Car"/>
          <w:bCs/>
        </w:rPr>
        <w:t>Temps et verbes</w:t>
      </w:r>
      <w:bookmarkEnd w:id="114"/>
      <w:bookmarkEnd w:id="115"/>
    </w:p>
    <w:p w14:paraId="66D32551" w14:textId="77777777" w:rsidR="00091616" w:rsidRDefault="00091616" w:rsidP="00091616">
      <w:r>
        <w:t xml:space="preserve">Évite les verbes être et avoir, au profit de verbes d’action qui dynamisent le ton (voir liste dans les annexes). </w:t>
      </w:r>
      <w:r>
        <w:br/>
        <w:t xml:space="preserve">Emploie de préférence la forme active. Évite la forme passive. </w:t>
      </w:r>
      <w:r>
        <w:br/>
        <w:t xml:space="preserve">Privilégie les temps de l’indicatif. </w:t>
      </w:r>
      <w:r>
        <w:br/>
        <w:t>Ne donne pas d’ordre, ni d’injonction : l’impératif est banni. S’il faut des verbes (pour des intitulés de boutons sur des pages web, par exemple), choisis l’infinitif.</w:t>
      </w:r>
    </w:p>
    <w:p w14:paraId="4D4B7588" w14:textId="77777777" w:rsidR="00091616" w:rsidRPr="00091616" w:rsidRDefault="00091616" w:rsidP="00091616">
      <w:pPr>
        <w:ind w:left="708"/>
        <w:rPr>
          <w:i/>
          <w:iCs/>
        </w:rPr>
      </w:pPr>
      <w:r w:rsidRPr="00091616">
        <w:rPr>
          <w:i/>
          <w:iCs/>
        </w:rPr>
        <w:t>Envoyer</w:t>
      </w:r>
      <w:r w:rsidRPr="00091616">
        <w:rPr>
          <w:i/>
          <w:iCs/>
        </w:rPr>
        <w:br/>
        <w:t>Rechercher</w:t>
      </w:r>
      <w:r w:rsidRPr="00091616">
        <w:rPr>
          <w:i/>
          <w:iCs/>
        </w:rPr>
        <w:br/>
        <w:t>Consulter</w:t>
      </w:r>
    </w:p>
    <w:p w14:paraId="62E8CBD4" w14:textId="77777777" w:rsidR="00091616" w:rsidRPr="00091616" w:rsidRDefault="00091616" w:rsidP="00091616">
      <w:pPr>
        <w:pStyle w:val="Titre3"/>
        <w:rPr>
          <w:rStyle w:val="Titre3Car"/>
          <w:bCs/>
        </w:rPr>
      </w:pPr>
      <w:bookmarkStart w:id="116" w:name="_Toc73359806"/>
      <w:bookmarkStart w:id="117" w:name="_Toc73359997"/>
      <w:r w:rsidRPr="00091616">
        <w:rPr>
          <w:rStyle w:val="Titre3Car"/>
          <w:bCs/>
        </w:rPr>
        <w:t>Pronoms personnels</w:t>
      </w:r>
      <w:bookmarkEnd w:id="116"/>
      <w:bookmarkEnd w:id="117"/>
    </w:p>
    <w:p w14:paraId="17E073A9" w14:textId="77777777" w:rsidR="00091616" w:rsidRDefault="00091616" w:rsidP="00091616">
      <w:r>
        <w:t>N’utilise ni la 1</w:t>
      </w:r>
      <w:r w:rsidRPr="00774C2A">
        <w:rPr>
          <w:vertAlign w:val="superscript"/>
        </w:rPr>
        <w:t>re</w:t>
      </w:r>
      <w:r>
        <w:t xml:space="preserve"> personne du singulier (je), ni la 1</w:t>
      </w:r>
      <w:r w:rsidRPr="00774C2A">
        <w:rPr>
          <w:vertAlign w:val="superscript"/>
        </w:rPr>
        <w:t>re</w:t>
      </w:r>
      <w:r>
        <w:t xml:space="preserve"> personne du pluriel (nous).</w:t>
      </w:r>
      <w:r>
        <w:br/>
        <w:t>Pour parler des Shifters, utilise la 3</w:t>
      </w:r>
      <w:r w:rsidRPr="00774C2A">
        <w:rPr>
          <w:vertAlign w:val="superscript"/>
        </w:rPr>
        <w:t>e</w:t>
      </w:r>
      <w:r>
        <w:t xml:space="preserve"> personne du pluriel (les Shifters, ils).</w:t>
      </w:r>
      <w:r>
        <w:br/>
        <w:t>La 2</w:t>
      </w:r>
      <w:r w:rsidRPr="00774C2A">
        <w:rPr>
          <w:vertAlign w:val="superscript"/>
        </w:rPr>
        <w:t>e</w:t>
      </w:r>
      <w:r>
        <w:t xml:space="preserve"> personne du pluriel (vous, votre…) correspond au lecteur / utilisateur, mais réserve son usage aux cas absolument indispensables...</w:t>
      </w:r>
    </w:p>
    <w:p w14:paraId="18C1E699" w14:textId="77777777" w:rsidR="00091616" w:rsidRPr="00091616" w:rsidRDefault="00091616" w:rsidP="00091616">
      <w:pPr>
        <w:pStyle w:val="Titre3"/>
        <w:rPr>
          <w:rStyle w:val="Titre3Car"/>
          <w:bCs/>
        </w:rPr>
      </w:pPr>
      <w:bookmarkStart w:id="118" w:name="_Toc73359807"/>
      <w:bookmarkStart w:id="119" w:name="_Toc73359998"/>
      <w:r w:rsidRPr="00091616">
        <w:rPr>
          <w:rStyle w:val="Titre3Car"/>
          <w:bCs/>
        </w:rPr>
        <w:t>Éléments de langage</w:t>
      </w:r>
      <w:bookmarkEnd w:id="118"/>
      <w:bookmarkEnd w:id="119"/>
      <w:r w:rsidRPr="00091616">
        <w:rPr>
          <w:rStyle w:val="Titre3Car"/>
          <w:bCs/>
        </w:rPr>
        <w:t xml:space="preserve"> </w:t>
      </w:r>
    </w:p>
    <w:tbl>
      <w:tblPr>
        <w:tblW w:w="8500" w:type="dxa"/>
        <w:tblLayout w:type="fixed"/>
        <w:tblCellMar>
          <w:left w:w="10" w:type="dxa"/>
          <w:right w:w="10" w:type="dxa"/>
        </w:tblCellMar>
        <w:tblLook w:val="0000" w:firstRow="0" w:lastRow="0" w:firstColumn="0" w:lastColumn="0" w:noHBand="0" w:noVBand="0"/>
      </w:tblPr>
      <w:tblGrid>
        <w:gridCol w:w="4531"/>
        <w:gridCol w:w="3969"/>
      </w:tblGrid>
      <w:tr w:rsidR="00091616" w14:paraId="1DF8DBDF" w14:textId="77777777" w:rsidTr="00F514C4">
        <w:trPr>
          <w:trHeight w:val="143"/>
        </w:trPr>
        <w:tc>
          <w:tcPr>
            <w:tcW w:w="4531" w:type="dxa"/>
            <w:tcBorders>
              <w:top w:val="single"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vAlign w:val="center"/>
          </w:tcPr>
          <w:p w14:paraId="61B84B01" w14:textId="77777777" w:rsidR="00091616" w:rsidRPr="00091616" w:rsidRDefault="00091616" w:rsidP="00091616">
            <w:pPr>
              <w:pStyle w:val="Tableau"/>
              <w:rPr>
                <w:b/>
                <w:bCs/>
                <w:color w:val="00008E"/>
              </w:rPr>
            </w:pPr>
            <w:r w:rsidRPr="00091616">
              <w:rPr>
                <w:b/>
                <w:bCs/>
                <w:color w:val="B82452" w:themeColor="accent4" w:themeShade="BF"/>
              </w:rPr>
              <w:t>N’écris PAS</w:t>
            </w:r>
          </w:p>
        </w:tc>
        <w:tc>
          <w:tcPr>
            <w:tcW w:w="3969" w:type="dxa"/>
            <w:tcBorders>
              <w:top w:val="single"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vAlign w:val="center"/>
          </w:tcPr>
          <w:p w14:paraId="762253E1" w14:textId="77777777" w:rsidR="00091616" w:rsidRPr="00091616" w:rsidRDefault="00091616" w:rsidP="00091616">
            <w:pPr>
              <w:pStyle w:val="Tableau"/>
              <w:rPr>
                <w:rFonts w:cs="Arial"/>
                <w:b/>
                <w:bCs/>
                <w:color w:val="2CA685" w:themeColor="accent6" w:themeShade="80"/>
              </w:rPr>
            </w:pPr>
            <w:r w:rsidRPr="00091616">
              <w:rPr>
                <w:rFonts w:eastAsia="Calibri" w:cs="Arial"/>
                <w:b/>
                <w:bCs/>
                <w:color w:val="2CA685" w:themeColor="accent6" w:themeShade="80"/>
              </w:rPr>
              <w:t>→ Écris</w:t>
            </w:r>
          </w:p>
        </w:tc>
      </w:tr>
      <w:tr w:rsidR="00091616" w14:paraId="3C2CD9ED" w14:textId="77777777" w:rsidTr="00F514C4">
        <w:trPr>
          <w:trHeight w:val="20"/>
        </w:trPr>
        <w:tc>
          <w:tcPr>
            <w:tcW w:w="4531"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6F17BAAC" w14:textId="77777777" w:rsidR="00091616" w:rsidRPr="00774C2A" w:rsidRDefault="00091616" w:rsidP="00091616">
            <w:pPr>
              <w:pStyle w:val="Tableau"/>
              <w:rPr>
                <w:rFonts w:cs="Arial"/>
                <w:color w:val="00004B" w:themeColor="text2"/>
              </w:rPr>
            </w:pPr>
            <w:r w:rsidRPr="00774C2A">
              <w:rPr>
                <w:rFonts w:eastAsia="Calibri" w:cs="Arial"/>
                <w:color w:val="00004B" w:themeColor="text2"/>
              </w:rPr>
              <w:t>Décarbonation</w:t>
            </w:r>
          </w:p>
        </w:tc>
        <w:tc>
          <w:tcPr>
            <w:tcW w:w="3969"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7C614F51" w14:textId="77777777" w:rsidR="00091616" w:rsidRPr="00774C2A" w:rsidRDefault="00091616" w:rsidP="00091616">
            <w:pPr>
              <w:pStyle w:val="Tableau"/>
              <w:rPr>
                <w:rFonts w:cs="Arial"/>
                <w:color w:val="00004B" w:themeColor="text2"/>
              </w:rPr>
            </w:pPr>
            <w:r w:rsidRPr="00774C2A">
              <w:rPr>
                <w:rFonts w:eastAsia="Calibri" w:cs="Arial"/>
                <w:color w:val="00004B" w:themeColor="text2"/>
              </w:rPr>
              <w:t>Réduction des émissions carbone</w:t>
            </w:r>
          </w:p>
        </w:tc>
      </w:tr>
      <w:tr w:rsidR="00091616" w14:paraId="7CD2678E" w14:textId="77777777" w:rsidTr="00F514C4">
        <w:trPr>
          <w:trHeight w:val="20"/>
        </w:trPr>
        <w:tc>
          <w:tcPr>
            <w:tcW w:w="4531"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1FB12A8C" w14:textId="77777777" w:rsidR="00091616" w:rsidRPr="00774C2A" w:rsidRDefault="00091616" w:rsidP="00091616">
            <w:pPr>
              <w:pStyle w:val="Tableau"/>
              <w:rPr>
                <w:rFonts w:cs="Arial"/>
                <w:color w:val="00004B" w:themeColor="text2"/>
              </w:rPr>
            </w:pPr>
            <w:r w:rsidRPr="00774C2A">
              <w:rPr>
                <w:rFonts w:eastAsia="Calibri" w:cs="Arial"/>
                <w:color w:val="00004B" w:themeColor="text2"/>
              </w:rPr>
              <w:t xml:space="preserve">Énergies fossiles [sans précision] </w:t>
            </w:r>
          </w:p>
        </w:tc>
        <w:tc>
          <w:tcPr>
            <w:tcW w:w="3969"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6ABA0157" w14:textId="77777777" w:rsidR="00091616" w:rsidRPr="00774C2A" w:rsidRDefault="00091616" w:rsidP="00091616">
            <w:pPr>
              <w:pStyle w:val="Tableau"/>
              <w:rPr>
                <w:rFonts w:cs="Arial"/>
                <w:color w:val="00004B" w:themeColor="text2"/>
              </w:rPr>
            </w:pPr>
            <w:r w:rsidRPr="00774C2A">
              <w:rPr>
                <w:rFonts w:eastAsia="Calibri" w:cs="Arial"/>
                <w:color w:val="00004B" w:themeColor="text2"/>
              </w:rPr>
              <w:t xml:space="preserve">Énergies fossiles (gaz, pétrole, charbon) </w:t>
            </w:r>
          </w:p>
        </w:tc>
      </w:tr>
    </w:tbl>
    <w:p w14:paraId="2EDBA394" w14:textId="77777777" w:rsidR="00091616" w:rsidRDefault="00091616" w:rsidP="00091616">
      <w:pPr>
        <w:spacing w:after="0"/>
      </w:pPr>
    </w:p>
    <w:p w14:paraId="3B1F3B4F" w14:textId="77777777" w:rsidR="00091616" w:rsidRPr="00091616" w:rsidRDefault="00091616" w:rsidP="00091616">
      <w:pPr>
        <w:pStyle w:val="Titre3"/>
        <w:rPr>
          <w:rStyle w:val="Titre3Car"/>
          <w:bCs/>
        </w:rPr>
      </w:pPr>
      <w:bookmarkStart w:id="120" w:name="_Toc73359808"/>
      <w:bookmarkStart w:id="121" w:name="_Toc73359999"/>
      <w:r w:rsidRPr="00091616">
        <w:rPr>
          <w:rStyle w:val="Titre3Car"/>
          <w:bCs/>
        </w:rPr>
        <w:lastRenderedPageBreak/>
        <w:t>Points de vocabulaire</w:t>
      </w:r>
      <w:bookmarkEnd w:id="120"/>
      <w:bookmarkEnd w:id="121"/>
    </w:p>
    <w:p w14:paraId="383317AC" w14:textId="77777777" w:rsidR="00091616" w:rsidRDefault="00091616" w:rsidP="00091616">
      <w:r>
        <w:t xml:space="preserve">Attention à ne pas confondre émissions carbone ou empreinte carbone : </w:t>
      </w:r>
      <w:r>
        <w:br/>
        <w:t xml:space="preserve">– Émissions carbone : gaz à effet de serre émis sur le territoire. </w:t>
      </w:r>
      <w:r>
        <w:br/>
        <w:t>– Empreinte carbone : gaz à effet de serre émis sur le territoire, augmenté des gaz à effet de serre des produits importés et diminué des gaz à effet de serre des produits exportés.</w:t>
      </w:r>
    </w:p>
    <w:p w14:paraId="1B1FF063" w14:textId="77777777" w:rsidR="00091616" w:rsidRPr="00091616" w:rsidRDefault="00091616" w:rsidP="00091616">
      <w:pPr>
        <w:pStyle w:val="Titre3"/>
        <w:rPr>
          <w:rStyle w:val="Titre3Car"/>
          <w:bCs/>
        </w:rPr>
      </w:pPr>
      <w:bookmarkStart w:id="122" w:name="_Toc73359809"/>
      <w:bookmarkStart w:id="123" w:name="_Toc73360000"/>
      <w:r w:rsidRPr="00091616">
        <w:rPr>
          <w:rStyle w:val="Titre3Car"/>
          <w:bCs/>
        </w:rPr>
        <w:t>Inclusivité</w:t>
      </w:r>
      <w:bookmarkEnd w:id="122"/>
      <w:bookmarkEnd w:id="123"/>
    </w:p>
    <w:p w14:paraId="3355C3B5" w14:textId="77777777" w:rsidR="00091616" w:rsidRDefault="00091616" w:rsidP="00091616">
      <w:r>
        <w:t>La recommandation pour les mots désignant des groupes d'individus masculins et féminins, ou de composition indéterminée, est d'employer le mot masculin, pour ne pas alourdir inutilement les textes. Fais des clins d'œil à la gente féminine quand c’est judicieux. Par exemple, au lieu de “Cher lecteur”, commence ton avant-propos par “Chère lectrice, cher lecteur”.</w:t>
      </w:r>
    </w:p>
    <w:p w14:paraId="39FECD72" w14:textId="77777777" w:rsidR="00091616" w:rsidRPr="007F00CE" w:rsidRDefault="00091616" w:rsidP="00091616">
      <w:pPr>
        <w:pStyle w:val="Titre2"/>
        <w:rPr>
          <w:rStyle w:val="Titre2Car"/>
          <w:rFonts w:eastAsia="Arial"/>
          <w:b/>
        </w:rPr>
      </w:pPr>
      <w:bookmarkStart w:id="124" w:name="_Toc73359810"/>
      <w:bookmarkStart w:id="125" w:name="_Toc73360001"/>
      <w:bookmarkStart w:id="126" w:name="_Toc75793751"/>
      <w:r w:rsidRPr="007F00CE">
        <w:rPr>
          <w:rStyle w:val="Titre2Car"/>
          <w:rFonts w:eastAsia="Arial"/>
          <w:b/>
        </w:rPr>
        <w:t>Publications internes, grand public et expert (3)</w:t>
      </w:r>
      <w:bookmarkEnd w:id="124"/>
      <w:bookmarkEnd w:id="125"/>
      <w:bookmarkEnd w:id="126"/>
    </w:p>
    <w:p w14:paraId="7F1C69D3" w14:textId="77777777" w:rsidR="00091616" w:rsidRPr="00091616" w:rsidRDefault="00091616" w:rsidP="00091616">
      <w:pPr>
        <w:pStyle w:val="Titre3"/>
        <w:rPr>
          <w:rStyle w:val="Titre3Car"/>
          <w:bCs/>
        </w:rPr>
      </w:pPr>
      <w:bookmarkStart w:id="127" w:name="_Toc73359811"/>
      <w:bookmarkStart w:id="128" w:name="_Toc73360002"/>
      <w:r w:rsidRPr="00091616">
        <w:rPr>
          <w:rStyle w:val="Titre3Car"/>
          <w:bCs/>
        </w:rPr>
        <w:t>Style et ton de voix</w:t>
      </w:r>
      <w:bookmarkEnd w:id="127"/>
      <w:bookmarkEnd w:id="128"/>
    </w:p>
    <w:p w14:paraId="0014B493" w14:textId="77777777" w:rsidR="00091616" w:rsidRDefault="00091616" w:rsidP="00091616">
      <w:r>
        <w:t>Lorsque les Shifters parlent aux Shifters, le ton est familier, convivial, décontracté, mais reste irréprochable d’un point du vue scientifique et technique, tout comme dans le choix lexical et la syntaxe. L’humour, dans les limites de la parfaite correction, est très bienvenu.</w:t>
      </w:r>
    </w:p>
    <w:p w14:paraId="356014B0" w14:textId="77777777" w:rsidR="00091616" w:rsidRPr="00091616" w:rsidRDefault="00091616" w:rsidP="00091616">
      <w:pPr>
        <w:pStyle w:val="Titre3"/>
        <w:rPr>
          <w:rStyle w:val="Titre3Car"/>
          <w:bCs/>
        </w:rPr>
      </w:pPr>
      <w:bookmarkStart w:id="129" w:name="_Toc73359812"/>
      <w:bookmarkStart w:id="130" w:name="_Toc73360003"/>
      <w:r w:rsidRPr="00091616">
        <w:rPr>
          <w:rStyle w:val="Titre3Car"/>
          <w:bCs/>
        </w:rPr>
        <w:t>Registre et tutoiement</w:t>
      </w:r>
      <w:bookmarkEnd w:id="129"/>
      <w:bookmarkEnd w:id="130"/>
      <w:r w:rsidRPr="00091616">
        <w:rPr>
          <w:rStyle w:val="Titre3Car"/>
          <w:bCs/>
        </w:rPr>
        <w:t xml:space="preserve"> </w:t>
      </w:r>
    </w:p>
    <w:p w14:paraId="42068100" w14:textId="77777777" w:rsidR="00091616" w:rsidRDefault="00091616" w:rsidP="00091616">
      <w:r>
        <w:t>Tutoie systématiquement le lecteur / l’utilisateur.</w:t>
      </w:r>
    </w:p>
    <w:p w14:paraId="0E8FB50B" w14:textId="77777777" w:rsidR="00091616" w:rsidRPr="00091616" w:rsidRDefault="00091616" w:rsidP="00091616">
      <w:pPr>
        <w:ind w:left="708"/>
        <w:rPr>
          <w:i/>
          <w:iCs/>
        </w:rPr>
      </w:pPr>
      <w:r w:rsidRPr="00091616">
        <w:rPr>
          <w:i/>
          <w:iCs/>
        </w:rPr>
        <w:t>On t’explique tout en détail...</w:t>
      </w:r>
    </w:p>
    <w:p w14:paraId="3A212AE2" w14:textId="77777777" w:rsidR="00091616" w:rsidRPr="00091616" w:rsidRDefault="00091616" w:rsidP="00091616">
      <w:pPr>
        <w:pStyle w:val="Titre3"/>
        <w:rPr>
          <w:rStyle w:val="Titre3Car"/>
          <w:bCs/>
        </w:rPr>
      </w:pPr>
      <w:bookmarkStart w:id="131" w:name="_Toc73359813"/>
      <w:bookmarkStart w:id="132" w:name="_Toc73360004"/>
      <w:r w:rsidRPr="00091616">
        <w:rPr>
          <w:rStyle w:val="Titre3Car"/>
          <w:bCs/>
        </w:rPr>
        <w:t>Temps et verbes</w:t>
      </w:r>
      <w:bookmarkEnd w:id="131"/>
      <w:bookmarkEnd w:id="132"/>
    </w:p>
    <w:p w14:paraId="2576E94F" w14:textId="77777777" w:rsidR="00091616" w:rsidRDefault="00091616" w:rsidP="00091616">
      <w:r>
        <w:t xml:space="preserve">Emploie les formes active, interrogative ou exclamative. </w:t>
      </w:r>
      <w:r>
        <w:br/>
        <w:t>Tu peux utiliser l’impératif pour encourager à faire quelque chose.</w:t>
      </w:r>
      <w:r>
        <w:br/>
        <w:t xml:space="preserve">Évite la forme passive, très formelle. </w:t>
      </w:r>
      <w:r>
        <w:br/>
        <w:t xml:space="preserve">Privilégie les temps de l’indicatif. </w:t>
      </w:r>
      <w:r>
        <w:br/>
        <w:t>Chasse autant que possible les verbes être et avoir, au profit de verbes d’action (voir liste dans les annexes).</w:t>
      </w:r>
    </w:p>
    <w:p w14:paraId="5DE140EE" w14:textId="77777777" w:rsidR="00091616" w:rsidRPr="00091616" w:rsidRDefault="00091616" w:rsidP="00091616">
      <w:pPr>
        <w:ind w:left="708"/>
        <w:rPr>
          <w:i/>
          <w:iCs/>
        </w:rPr>
      </w:pPr>
      <w:r w:rsidRPr="00091616">
        <w:rPr>
          <w:i/>
          <w:iCs/>
        </w:rPr>
        <w:t>Tu disposes de compétences dans le domaine ? Postule !</w:t>
      </w:r>
    </w:p>
    <w:p w14:paraId="2584E45F" w14:textId="77777777" w:rsidR="00091616" w:rsidRPr="00091616" w:rsidRDefault="00091616" w:rsidP="00091616">
      <w:pPr>
        <w:pStyle w:val="Titre3"/>
        <w:rPr>
          <w:rStyle w:val="Titre3Car"/>
          <w:bCs/>
        </w:rPr>
      </w:pPr>
      <w:bookmarkStart w:id="133" w:name="_Toc73359814"/>
      <w:bookmarkStart w:id="134" w:name="_Toc73360005"/>
      <w:r w:rsidRPr="00091616">
        <w:rPr>
          <w:rStyle w:val="Titre3Car"/>
          <w:bCs/>
        </w:rPr>
        <w:t>Pronoms personnels</w:t>
      </w:r>
      <w:bookmarkEnd w:id="133"/>
      <w:bookmarkEnd w:id="134"/>
    </w:p>
    <w:p w14:paraId="7639D84A" w14:textId="77777777" w:rsidR="00091616" w:rsidRDefault="00091616" w:rsidP="00091616">
      <w:r>
        <w:t>Utilise la 1</w:t>
      </w:r>
      <w:r w:rsidRPr="00774C2A">
        <w:rPr>
          <w:vertAlign w:val="superscript"/>
        </w:rPr>
        <w:t>re</w:t>
      </w:r>
      <w:r>
        <w:t xml:space="preserve"> personne du pluriel (nous, notre…) pour parler des Shifters.</w:t>
      </w:r>
      <w:r>
        <w:br/>
        <w:t>Utilise la 2</w:t>
      </w:r>
      <w:r w:rsidRPr="00774C2A">
        <w:rPr>
          <w:vertAlign w:val="superscript"/>
        </w:rPr>
        <w:t>e</w:t>
      </w:r>
      <w:r>
        <w:t xml:space="preserve"> personne du singulier (tu, ton…) pour t’adresser au lecteur / à l’utilisateur.</w:t>
      </w:r>
      <w:r>
        <w:br/>
        <w:t>N’utilise ni la 1</w:t>
      </w:r>
      <w:r w:rsidRPr="00774C2A">
        <w:rPr>
          <w:vertAlign w:val="superscript"/>
        </w:rPr>
        <w:t>re</w:t>
      </w:r>
      <w:r>
        <w:t xml:space="preserve"> personne du singulier (je), ni la 2</w:t>
      </w:r>
      <w:r w:rsidRPr="00774C2A">
        <w:rPr>
          <w:vertAlign w:val="superscript"/>
        </w:rPr>
        <w:t>e</w:t>
      </w:r>
      <w:r>
        <w:t xml:space="preserve"> personne du pluriel (vous, votre…). </w:t>
      </w:r>
    </w:p>
    <w:p w14:paraId="242B8F89" w14:textId="77777777" w:rsidR="00091616" w:rsidRPr="00091616" w:rsidRDefault="00091616" w:rsidP="00091616">
      <w:pPr>
        <w:pStyle w:val="Titre3"/>
        <w:rPr>
          <w:rStyle w:val="Titre3Car"/>
          <w:bCs/>
        </w:rPr>
      </w:pPr>
      <w:bookmarkStart w:id="135" w:name="_Toc73359815"/>
      <w:bookmarkStart w:id="136" w:name="_Toc73360006"/>
      <w:r w:rsidRPr="00091616">
        <w:rPr>
          <w:rStyle w:val="Titre3Car"/>
          <w:bCs/>
        </w:rPr>
        <w:lastRenderedPageBreak/>
        <w:t>Inclusivité</w:t>
      </w:r>
      <w:bookmarkEnd w:id="135"/>
      <w:bookmarkEnd w:id="136"/>
    </w:p>
    <w:p w14:paraId="362E4FF7" w14:textId="77777777" w:rsidR="00091616" w:rsidRDefault="00091616" w:rsidP="00091616">
      <w:r>
        <w:t xml:space="preserve">La recommandation pour les mots désignant des groupes d'individus masculins et féminins, ou de composition indéterminée, est d’employer le mot masculin, pour ne pas alourdir inutilement les textes. Fais des clins d'œil à la gente féminine quand c’est judicieux. Par exemple, au lieu de “Hello les Shifters”, commence ta newsletter par “Shifteuse, Shifter” ou “Chère Shifteuse, cher Shifter”. </w:t>
      </w:r>
    </w:p>
    <w:p w14:paraId="29BE7E5D" w14:textId="77777777" w:rsidR="00091616" w:rsidRPr="00091616" w:rsidRDefault="00091616" w:rsidP="00091616">
      <w:pPr>
        <w:pStyle w:val="Titre3"/>
        <w:rPr>
          <w:rStyle w:val="Titre3Car"/>
          <w:bCs/>
        </w:rPr>
      </w:pPr>
      <w:bookmarkStart w:id="137" w:name="_Toc73359816"/>
      <w:bookmarkStart w:id="138" w:name="_Toc73360007"/>
      <w:r w:rsidRPr="00091616">
        <w:rPr>
          <w:rStyle w:val="Titre3Car"/>
          <w:bCs/>
        </w:rPr>
        <w:t>Accessibilité</w:t>
      </w:r>
      <w:bookmarkEnd w:id="137"/>
      <w:bookmarkEnd w:id="138"/>
    </w:p>
    <w:p w14:paraId="0C028224" w14:textId="77777777" w:rsidR="00091616" w:rsidRDefault="00091616" w:rsidP="00091616">
      <w:r>
        <w:t>Tous les Shifters ne sont pas des experts. Facilite-leur l’accès au sujet :</w:t>
      </w:r>
      <w:r>
        <w:br/>
        <w:t>– définis les termes techniques</w:t>
      </w:r>
      <w:r>
        <w:br/>
        <w:t>– déroule des acronymes à la première occurrence</w:t>
      </w:r>
      <w:r>
        <w:br/>
        <w:t xml:space="preserve">– illustre avec des exemples concrets les principes abstraits </w:t>
      </w:r>
      <w:r>
        <w:br/>
        <w:t>etc.</w:t>
      </w:r>
    </w:p>
    <w:p w14:paraId="57475613" w14:textId="77777777" w:rsidR="00091616" w:rsidRPr="007F00CE" w:rsidRDefault="00091616" w:rsidP="00091616">
      <w:pPr>
        <w:pStyle w:val="Titre2"/>
        <w:rPr>
          <w:rStyle w:val="Titre2Car"/>
          <w:b/>
        </w:rPr>
      </w:pPr>
      <w:bookmarkStart w:id="139" w:name="_Toc73359817"/>
      <w:bookmarkStart w:id="140" w:name="_Toc73360008"/>
      <w:bookmarkStart w:id="141" w:name="_Toc75793752"/>
      <w:r w:rsidRPr="007F00CE">
        <w:rPr>
          <w:rStyle w:val="Titre2Car"/>
          <w:rFonts w:eastAsia="Arial"/>
          <w:b/>
        </w:rPr>
        <w:t>À toi de rédiger !</w:t>
      </w:r>
      <w:bookmarkEnd w:id="139"/>
      <w:bookmarkEnd w:id="140"/>
      <w:bookmarkEnd w:id="141"/>
    </w:p>
    <w:p w14:paraId="66BDFD2D" w14:textId="77777777" w:rsidR="00091616" w:rsidRPr="00091616" w:rsidRDefault="00091616" w:rsidP="00091616">
      <w:pPr>
        <w:pStyle w:val="Titre3"/>
        <w:rPr>
          <w:rStyle w:val="Titre3Car"/>
          <w:bCs/>
        </w:rPr>
      </w:pPr>
      <w:bookmarkStart w:id="142" w:name="_Toc73359818"/>
      <w:bookmarkStart w:id="143" w:name="_Toc73360009"/>
      <w:r w:rsidRPr="00091616">
        <w:rPr>
          <w:rStyle w:val="Titre3Car"/>
          <w:bCs/>
        </w:rPr>
        <w:t>Adapte-toi à ton public</w:t>
      </w:r>
      <w:bookmarkEnd w:id="142"/>
      <w:bookmarkEnd w:id="143"/>
    </w:p>
    <w:p w14:paraId="21A6A53B" w14:textId="77777777" w:rsidR="00091616" w:rsidRDefault="00091616" w:rsidP="00091616">
      <w:r>
        <w:t>Avant toute rédaction, définis le public auquel tu t’adresses pour adapter ton style en conséquence. Les indications dans la rubrique précédente (Communications par cible, page 9) t’aideront dans ce travail.</w:t>
      </w:r>
    </w:p>
    <w:p w14:paraId="111D81E8" w14:textId="77777777" w:rsidR="00091616" w:rsidRPr="00091616" w:rsidRDefault="00091616" w:rsidP="00091616">
      <w:pPr>
        <w:pStyle w:val="Titre3"/>
        <w:rPr>
          <w:rStyle w:val="Titre3Car"/>
          <w:bCs/>
        </w:rPr>
      </w:pPr>
      <w:bookmarkStart w:id="144" w:name="_Toc73359819"/>
      <w:bookmarkStart w:id="145" w:name="_Toc73360010"/>
      <w:r w:rsidRPr="00091616">
        <w:rPr>
          <w:rStyle w:val="Titre3Car"/>
          <w:bCs/>
        </w:rPr>
        <w:t>Démarre par l’idée principale</w:t>
      </w:r>
      <w:bookmarkEnd w:id="144"/>
      <w:bookmarkEnd w:id="145"/>
    </w:p>
    <w:p w14:paraId="340D60F9" w14:textId="77777777" w:rsidR="00091616" w:rsidRDefault="00091616" w:rsidP="00091616">
      <w:r>
        <w:t>Énonce le message principal dès le premier paragraphe pour que même ceux qui ne lisent pas jusqu’au bout puissent en prendre connaissance. Les longs documents (plus de trois pages) doivent disposer systématiquement d’un résumé permettant d’en saisir l’intention principale.</w:t>
      </w:r>
    </w:p>
    <w:p w14:paraId="004DF313" w14:textId="77777777" w:rsidR="00091616" w:rsidRPr="00091616" w:rsidRDefault="00091616" w:rsidP="00091616">
      <w:pPr>
        <w:pStyle w:val="Titre3"/>
        <w:rPr>
          <w:rStyle w:val="Titre3Car"/>
          <w:bCs/>
        </w:rPr>
      </w:pPr>
      <w:bookmarkStart w:id="146" w:name="_Toc73359820"/>
      <w:bookmarkStart w:id="147" w:name="_Toc73360011"/>
      <w:r w:rsidRPr="00091616">
        <w:rPr>
          <w:rStyle w:val="Titre3Car"/>
          <w:bCs/>
        </w:rPr>
        <w:t>Facilite le scan des textes</w:t>
      </w:r>
      <w:bookmarkEnd w:id="146"/>
      <w:bookmarkEnd w:id="147"/>
    </w:p>
    <w:p w14:paraId="4972BF5F" w14:textId="77777777" w:rsidR="00091616" w:rsidRDefault="00091616" w:rsidP="00091616">
      <w:r>
        <w:t>La plupart des lecteurs sur écran se contentent d’une lecture en survol. Les documents doivent tenir compte de ce comportement. Par exemple, reprends les idées fortes du contenu dans les titres, les intertitres, le chapeau... En particulier, utilise les intertitres pour résumer les paragraphes qu’ils introduisent. N’hésite pas à leur donner la forme d’une courte phrase.</w:t>
      </w:r>
    </w:p>
    <w:p w14:paraId="52248471" w14:textId="77777777" w:rsidR="00091616" w:rsidRPr="00091616" w:rsidRDefault="00091616" w:rsidP="00091616">
      <w:pPr>
        <w:pStyle w:val="Titre3"/>
        <w:rPr>
          <w:rStyle w:val="Titre3Car"/>
          <w:bCs/>
        </w:rPr>
      </w:pPr>
      <w:bookmarkStart w:id="148" w:name="_Toc73359821"/>
      <w:bookmarkStart w:id="149" w:name="_Toc73360012"/>
      <w:r w:rsidRPr="00091616">
        <w:rPr>
          <w:rStyle w:val="Titre3Car"/>
          <w:bCs/>
        </w:rPr>
        <w:t>Réduis la longueur</w:t>
      </w:r>
      <w:bookmarkEnd w:id="148"/>
      <w:bookmarkEnd w:id="149"/>
    </w:p>
    <w:p w14:paraId="5DF9BE9D" w14:textId="77777777" w:rsidR="00091616" w:rsidRDefault="00091616" w:rsidP="00091616">
      <w:r>
        <w:t>Pour faciliter la lecture, privilégie les phrases courtes, c’est-à-dire de 10 à 15 mots (maximum). Privilégie aussi les mots courts et limite au maximum les mots de quatre syllabes. Par exemple, préfère « très » à « extrêmement ».</w:t>
      </w:r>
    </w:p>
    <w:p w14:paraId="51126586" w14:textId="77777777" w:rsidR="00091616" w:rsidRDefault="00091616" w:rsidP="00091616">
      <w:r>
        <w:t>A la relecture, supprime tous les termes qui ne sont pas absolument indispensables à la compréhension. Une lecture à haute voix peut t’aider à les repérer. Allège au maximum !</w:t>
      </w:r>
    </w:p>
    <w:p w14:paraId="49CDB360" w14:textId="77777777" w:rsidR="00091616" w:rsidRPr="00091616" w:rsidRDefault="00091616" w:rsidP="00091616">
      <w:pPr>
        <w:pStyle w:val="Titre3"/>
        <w:rPr>
          <w:rStyle w:val="Titre3Car"/>
          <w:bCs/>
        </w:rPr>
      </w:pPr>
      <w:bookmarkStart w:id="150" w:name="_Toc73359822"/>
      <w:bookmarkStart w:id="151" w:name="_Toc73360013"/>
      <w:r w:rsidRPr="00091616">
        <w:rPr>
          <w:rStyle w:val="Titre3Car"/>
          <w:bCs/>
        </w:rPr>
        <w:lastRenderedPageBreak/>
        <w:t>Soigne la fin !</w:t>
      </w:r>
      <w:bookmarkEnd w:id="150"/>
      <w:bookmarkEnd w:id="151"/>
      <w:r w:rsidRPr="00091616">
        <w:rPr>
          <w:rStyle w:val="Titre3Car"/>
          <w:bCs/>
        </w:rPr>
        <w:t xml:space="preserve"> </w:t>
      </w:r>
    </w:p>
    <w:p w14:paraId="736740B7" w14:textId="77777777" w:rsidR="00091616" w:rsidRDefault="00091616" w:rsidP="00091616">
      <w:r>
        <w:t>Ton texte doit se terminer par une ouverture optimiste et qui pousse à l’action.</w:t>
      </w:r>
    </w:p>
    <w:p w14:paraId="5B2A9A53" w14:textId="77777777" w:rsidR="00091616" w:rsidRPr="00091616" w:rsidRDefault="00091616" w:rsidP="00091616">
      <w:pPr>
        <w:pStyle w:val="Titre3"/>
        <w:rPr>
          <w:rStyle w:val="Titre3Car"/>
          <w:bCs/>
        </w:rPr>
      </w:pPr>
      <w:bookmarkStart w:id="152" w:name="_Toc73359823"/>
      <w:bookmarkStart w:id="153" w:name="_Toc73360014"/>
      <w:r w:rsidRPr="00091616">
        <w:rPr>
          <w:rStyle w:val="Titre3Car"/>
          <w:bCs/>
        </w:rPr>
        <w:t>Limite la taille du document</w:t>
      </w:r>
      <w:bookmarkEnd w:id="152"/>
      <w:bookmarkEnd w:id="153"/>
      <w:r w:rsidRPr="00091616">
        <w:rPr>
          <w:rStyle w:val="Titre3Car"/>
          <w:bCs/>
        </w:rPr>
        <w:t xml:space="preserve"> </w:t>
      </w:r>
    </w:p>
    <w:p w14:paraId="0C6F4716" w14:textId="77777777" w:rsidR="00091616" w:rsidRPr="00C362C1" w:rsidRDefault="00091616" w:rsidP="00091616">
      <w:r>
        <w:t xml:space="preserve">Réduis la taille de ton document. Si c’est un fichier pdf, compresse-le en ligne : </w:t>
      </w:r>
      <w:hyperlink r:id="rId11" w:history="1">
        <w:r w:rsidRPr="00E2160E">
          <w:rPr>
            <w:rStyle w:val="Lienhypertexte"/>
          </w:rPr>
          <w:t>https://www.ilovepdf.com/fr/compresser_pdf</w:t>
        </w:r>
      </w:hyperlink>
      <w:r>
        <w:t>. Indique dans le document, et de manière visible, son poids avant le téléchargement.</w:t>
      </w:r>
    </w:p>
    <w:p w14:paraId="0EDADB9D" w14:textId="34624BB2" w:rsidR="00091616" w:rsidRDefault="00091616" w:rsidP="00091616"/>
    <w:p w14:paraId="1F6C892F" w14:textId="77777777" w:rsidR="00091616" w:rsidRPr="007F00CE" w:rsidRDefault="00091616" w:rsidP="00091616">
      <w:pPr>
        <w:pStyle w:val="Titre1"/>
        <w:rPr>
          <w:rStyle w:val="Titre1Car"/>
          <w:b/>
        </w:rPr>
      </w:pPr>
      <w:bookmarkStart w:id="154" w:name="_Toc73359824"/>
      <w:bookmarkStart w:id="155" w:name="_Toc73360015"/>
      <w:bookmarkStart w:id="156" w:name="_Toc75793753"/>
      <w:r w:rsidRPr="007F00CE">
        <w:rPr>
          <w:rStyle w:val="Titre1Car"/>
          <w:b/>
        </w:rPr>
        <w:lastRenderedPageBreak/>
        <w:t>Mise en forme des textes</w:t>
      </w:r>
      <w:bookmarkEnd w:id="154"/>
      <w:bookmarkEnd w:id="155"/>
      <w:bookmarkEnd w:id="156"/>
    </w:p>
    <w:p w14:paraId="21D7A160" w14:textId="77777777" w:rsidR="00091616" w:rsidRPr="007F00CE" w:rsidRDefault="00091616" w:rsidP="00091616">
      <w:pPr>
        <w:pStyle w:val="Titre2"/>
      </w:pPr>
      <w:bookmarkStart w:id="157" w:name="_heading=h.uxv2v2a9jpst" w:colFirst="0" w:colLast="0"/>
      <w:bookmarkStart w:id="158" w:name="_Toc73359825"/>
      <w:bookmarkStart w:id="159" w:name="_Toc73360016"/>
      <w:bookmarkStart w:id="160" w:name="_Toc75793754"/>
      <w:bookmarkEnd w:id="157"/>
      <w:r w:rsidRPr="007F00CE">
        <w:t>Document Word (rapport, analyse) et articles web</w:t>
      </w:r>
      <w:bookmarkEnd w:id="158"/>
      <w:bookmarkEnd w:id="159"/>
      <w:bookmarkEnd w:id="160"/>
    </w:p>
    <w:p w14:paraId="6856966C" w14:textId="77777777" w:rsidR="00091616" w:rsidRPr="009A4F33" w:rsidRDefault="00091616" w:rsidP="00091616">
      <w:r w:rsidRPr="009A4F33">
        <w:t xml:space="preserve">La mise en forme des textes aide à leur appropriation et au plaisir de la lecture. Les règles de hiérarchisation et de calibrage qui suivent en sont les garants. </w:t>
      </w:r>
    </w:p>
    <w:p w14:paraId="5CD59010" w14:textId="77777777" w:rsidR="00091616" w:rsidRPr="00305ACF" w:rsidRDefault="00091616" w:rsidP="00091616">
      <w:pPr>
        <w:pStyle w:val="Titre3"/>
        <w:rPr>
          <w:rFonts w:eastAsia="Calibri"/>
        </w:rPr>
      </w:pPr>
      <w:bookmarkStart w:id="161" w:name="_Toc73359826"/>
      <w:bookmarkStart w:id="162" w:name="_Toc73360017"/>
      <w:r w:rsidRPr="00305ACF">
        <w:rPr>
          <w:rFonts w:eastAsia="Calibri"/>
        </w:rPr>
        <w:t>Niveaux de textes</w:t>
      </w:r>
      <w:bookmarkEnd w:id="161"/>
      <w:bookmarkEnd w:id="162"/>
      <w:r w:rsidRPr="00305ACF">
        <w:rPr>
          <w:rFonts w:eastAsia="Calibri"/>
        </w:rPr>
        <w:t xml:space="preserve"> </w:t>
      </w:r>
    </w:p>
    <w:p w14:paraId="0804A60F" w14:textId="77777777" w:rsidR="00091616" w:rsidRPr="009A4F33" w:rsidRDefault="00091616" w:rsidP="00091616">
      <w:r w:rsidRPr="009A4F33">
        <w:t>– Titre : s’il est court, tu peux l’accompagner d’un sous-titre.</w:t>
      </w:r>
      <w:r>
        <w:br/>
      </w:r>
      <w:r w:rsidRPr="009A4F33">
        <w:t>– Résumé : si le texte est très long, crée un résumé à présenter en début de document.</w:t>
      </w:r>
      <w:r>
        <w:br/>
      </w:r>
      <w:r w:rsidRPr="009A4F33">
        <w:t>– Chapeau : il sert à introduire le sujet et l’enjeu principal.</w:t>
      </w:r>
      <w:r w:rsidRPr="009A4F33">
        <w:br/>
        <w:t>– Intertitres : prévois un intertitre pour 3-4 paragraphes et limite-toi à trois niveaux d’intertitres au maximum. Suis les gabarits existants et laisse-toi guider par les feuilles de styles. N’utilise pas de numérotation (comme 1.1 ou 1.a.), le style typographique suffit à indiquer le niveau.</w:t>
      </w:r>
      <w:r>
        <w:br/>
      </w:r>
      <w:r w:rsidRPr="009A4F33">
        <w:t xml:space="preserve">– Paragraphes de texte courant : limite-les à 4-5 phrases. </w:t>
      </w:r>
      <w:r>
        <w:br/>
      </w:r>
      <w:r w:rsidRPr="009A4F33">
        <w:t>– Références / sources : indique-les entre parenthèses, à l’intérieur du texte, sauf pour les publications destinées aux experts (numéro d’appel avec notes de bas de page ou partie bibliographique en fin de document).</w:t>
      </w:r>
    </w:p>
    <w:p w14:paraId="356344AC" w14:textId="77777777" w:rsidR="00091616" w:rsidRPr="009A4F33" w:rsidRDefault="00091616" w:rsidP="00091616">
      <w:r w:rsidRPr="009A4F33">
        <w:t>Tu peux aussi créer des textes de marginale ou d’encadré si la maquette s’y prête.</w:t>
      </w:r>
    </w:p>
    <w:p w14:paraId="3C4E4F4E" w14:textId="77777777" w:rsidR="00091616" w:rsidRPr="00305ACF" w:rsidRDefault="00091616" w:rsidP="00091616">
      <w:pPr>
        <w:pStyle w:val="Titre3"/>
        <w:rPr>
          <w:rFonts w:eastAsia="Calibri"/>
        </w:rPr>
      </w:pPr>
      <w:bookmarkStart w:id="163" w:name="_Toc73359827"/>
      <w:bookmarkStart w:id="164" w:name="_Toc73360018"/>
      <w:r w:rsidRPr="00305ACF">
        <w:rPr>
          <w:rFonts w:eastAsia="Calibri"/>
        </w:rPr>
        <w:t>Nombre de signes par niveau de textes</w:t>
      </w:r>
      <w:bookmarkEnd w:id="163"/>
      <w:bookmarkEnd w:id="164"/>
      <w:r w:rsidRPr="00305ACF">
        <w:rPr>
          <w:rFonts w:eastAsia="Calibri"/>
        </w:rPr>
        <w:t xml:space="preserve"> </w:t>
      </w:r>
    </w:p>
    <w:p w14:paraId="23452E7E" w14:textId="77777777" w:rsidR="00091616" w:rsidRPr="009A4F33" w:rsidRDefault="00091616" w:rsidP="00091616">
      <w:r w:rsidRPr="009A4F33">
        <w:t xml:space="preserve">Les nombres de signes sont indiqués blancs compris. </w:t>
      </w:r>
      <w:r>
        <w:br/>
      </w:r>
      <w:r w:rsidRPr="009A4F33">
        <w:t>– Titre : en général 30-50 signes, au maximum 70 signes</w:t>
      </w:r>
      <w:r w:rsidRPr="009A4F33">
        <w:br/>
        <w:t>– Sous-titre : ±50 signes</w:t>
      </w:r>
      <w:r>
        <w:br/>
      </w:r>
      <w:r w:rsidRPr="009A4F33">
        <w:t>– Résumé : ± 600-700 signes</w:t>
      </w:r>
      <w:r>
        <w:br/>
      </w:r>
      <w:r w:rsidRPr="009A4F33">
        <w:t xml:space="preserve">– Chapeau : au maximum 350 signes. </w:t>
      </w:r>
      <w:r>
        <w:br/>
      </w:r>
      <w:r w:rsidRPr="009A4F33">
        <w:t xml:space="preserve">– Intertitres : environ 30-40 signes. </w:t>
      </w:r>
      <w:r>
        <w:br/>
      </w:r>
      <w:r w:rsidRPr="009A4F33">
        <w:t xml:space="preserve">– Paragraphes de texte courant : 450-500 signes maximum. </w:t>
      </w:r>
    </w:p>
    <w:p w14:paraId="3015525E" w14:textId="77777777" w:rsidR="00091616" w:rsidRPr="007F00CE" w:rsidRDefault="00091616" w:rsidP="00091616">
      <w:pPr>
        <w:pStyle w:val="Titre2"/>
      </w:pPr>
      <w:bookmarkStart w:id="165" w:name="_heading=h.34iug2vts3bo" w:colFirst="0" w:colLast="0"/>
      <w:bookmarkStart w:id="166" w:name="_heading=h.ss14pqoyudzb" w:colFirst="0" w:colLast="0"/>
      <w:bookmarkStart w:id="167" w:name="_Toc73358915"/>
      <w:bookmarkStart w:id="168" w:name="_Toc73358953"/>
      <w:bookmarkStart w:id="169" w:name="_Toc73359828"/>
      <w:bookmarkStart w:id="170" w:name="_Toc73360019"/>
      <w:bookmarkStart w:id="171" w:name="_Toc75793755"/>
      <w:bookmarkEnd w:id="165"/>
      <w:bookmarkEnd w:id="166"/>
      <w:r w:rsidRPr="007F00CE">
        <w:lastRenderedPageBreak/>
        <w:t>Support de présentation Powerpoint (webinaire, conférence...)</w:t>
      </w:r>
      <w:bookmarkEnd w:id="167"/>
      <w:bookmarkEnd w:id="168"/>
      <w:bookmarkEnd w:id="169"/>
      <w:bookmarkEnd w:id="170"/>
      <w:bookmarkEnd w:id="171"/>
      <w:r w:rsidRPr="007F00CE">
        <w:t xml:space="preserve"> </w:t>
      </w:r>
    </w:p>
    <w:p w14:paraId="3D05BBA3" w14:textId="77777777" w:rsidR="00091616" w:rsidRPr="009A4F33" w:rsidRDefault="00091616" w:rsidP="00091616">
      <w:r w:rsidRPr="009A4F33">
        <w:t>Les présentations faites sur Powerpoint soutiennent le discours et favorisent la mémorisation des informations. Le gabarit mis à ta disposition te permet de créer des supports simples et efficaces. Pour en tirer tout le bénéfice, suis quelques règles simples :</w:t>
      </w:r>
    </w:p>
    <w:p w14:paraId="1FFC2DBD" w14:textId="77777777" w:rsidR="00091616" w:rsidRPr="009A4F33" w:rsidRDefault="00091616" w:rsidP="00091616">
      <w:r w:rsidRPr="009A4F33">
        <w:t>– Ne surcharge pas les diapositives d’informations, suis la règle “une diapositive, une idée”.</w:t>
      </w:r>
      <w:r w:rsidRPr="009A4F33">
        <w:br/>
        <w:t>– Varie les mises en forme pour éviter la lassitude de ton auditoire, alterne diapositive de texte, diapositive de schémas, d’images, etc.</w:t>
      </w:r>
      <w:r>
        <w:br/>
      </w:r>
      <w:r w:rsidRPr="009A4F33">
        <w:t>– Limite le texte au maximum : la concision est de mise, travaille l’impact de ta formulation.</w:t>
      </w:r>
      <w:r>
        <w:br/>
      </w:r>
      <w:r w:rsidRPr="009A4F33">
        <w:t>– Exporte puis compresse le document avant de le diffuser (</w:t>
      </w:r>
      <w:hyperlink r:id="rId12">
        <w:r w:rsidRPr="009A4F33">
          <w:rPr>
            <w:rStyle w:val="Lienhypertexte"/>
          </w:rPr>
          <w:t>https://www.ilovepdf.com/fr/compresser_pdf</w:t>
        </w:r>
      </w:hyperlink>
      <w:r w:rsidRPr="009A4F33">
        <w:t>.).</w:t>
      </w:r>
    </w:p>
    <w:p w14:paraId="608BD9BE" w14:textId="0F8EB1FD" w:rsidR="00091616" w:rsidRPr="007F00CE" w:rsidRDefault="00091616" w:rsidP="00091616">
      <w:pPr>
        <w:pStyle w:val="Titre1"/>
      </w:pPr>
      <w:bookmarkStart w:id="172" w:name="_Toc73359829"/>
      <w:bookmarkStart w:id="173" w:name="_Toc73360020"/>
      <w:bookmarkStart w:id="174" w:name="_Toc75793756"/>
      <w:r w:rsidRPr="007F00CE">
        <w:rPr>
          <w:rStyle w:val="Titre1Car"/>
          <w:b/>
        </w:rPr>
        <w:lastRenderedPageBreak/>
        <w:t>Citations</w:t>
      </w:r>
      <w:r w:rsidR="00BB4AFD">
        <w:rPr>
          <w:rStyle w:val="Titre1Car"/>
          <w:b/>
        </w:rPr>
        <w:t>,</w:t>
      </w:r>
      <w:r w:rsidRPr="007F00CE">
        <w:rPr>
          <w:rStyle w:val="Titre1Car"/>
          <w:b/>
        </w:rPr>
        <w:t xml:space="preserve"> sources</w:t>
      </w:r>
      <w:bookmarkStart w:id="175" w:name="_heading=h.2di0cqobyhq" w:colFirst="0" w:colLast="0"/>
      <w:bookmarkEnd w:id="175"/>
      <w:r w:rsidR="00BB4AFD">
        <w:rPr>
          <w:rStyle w:val="Titre1Car"/>
          <w:rFonts w:eastAsia="Arial"/>
          <w:b/>
        </w:rPr>
        <w:t xml:space="preserve"> et</w:t>
      </w:r>
      <w:r w:rsidRPr="007F00CE">
        <w:rPr>
          <w:rStyle w:val="Titre1Car"/>
          <w:rFonts w:eastAsia="Arial"/>
          <w:b/>
        </w:rPr>
        <w:t xml:space="preserve"> </w:t>
      </w:r>
      <w:r w:rsidRPr="007F00CE">
        <w:rPr>
          <w:rStyle w:val="Titre1Car"/>
          <w:b/>
        </w:rPr>
        <w:t>bibliographie</w:t>
      </w:r>
      <w:bookmarkEnd w:id="172"/>
      <w:bookmarkEnd w:id="173"/>
      <w:bookmarkEnd w:id="174"/>
    </w:p>
    <w:p w14:paraId="702D301A" w14:textId="77777777" w:rsidR="00091616" w:rsidRPr="00276A64" w:rsidRDefault="00091616" w:rsidP="00091616">
      <w:r w:rsidRPr="00276A64">
        <w:t xml:space="preserve">Quelle que soit la nature du texte, référence la source de toutes les citations exactes et/ou des paraphrases :  </w:t>
      </w:r>
      <w:r>
        <w:br/>
      </w:r>
      <w:r w:rsidRPr="00276A64">
        <w:t>– cela permet au lecteur d’estimer la validité des informations exposées et d’approfondir sa recherche par la lecture des sources ;</w:t>
      </w:r>
      <w:r>
        <w:br/>
      </w:r>
      <w:r w:rsidRPr="00276A64">
        <w:t>– cela respecte la propriété</w:t>
      </w:r>
      <w:r>
        <w:t xml:space="preserve"> </w:t>
      </w:r>
      <w:r w:rsidRPr="00276A64">
        <w:t>intellectuelle des auteurs sur lesquels tu bases ton travail.</w:t>
      </w:r>
    </w:p>
    <w:p w14:paraId="109B4CBC" w14:textId="77777777" w:rsidR="00091616" w:rsidRPr="00305ACF" w:rsidRDefault="00091616" w:rsidP="00091616">
      <w:pPr>
        <w:pStyle w:val="Titre3"/>
        <w:rPr>
          <w:rFonts w:eastAsia="Calibri"/>
        </w:rPr>
      </w:pPr>
      <w:bookmarkStart w:id="176" w:name="_Toc73359830"/>
      <w:bookmarkStart w:id="177" w:name="_Toc73360021"/>
      <w:r w:rsidRPr="00305ACF">
        <w:rPr>
          <w:rFonts w:eastAsia="Calibri"/>
        </w:rPr>
        <w:t>Dans le texte : appel à citation</w:t>
      </w:r>
      <w:bookmarkEnd w:id="176"/>
      <w:bookmarkEnd w:id="177"/>
    </w:p>
    <w:p w14:paraId="30DB825E" w14:textId="77777777" w:rsidR="00091616" w:rsidRPr="00276A64" w:rsidRDefault="00091616" w:rsidP="00091616">
      <w:r w:rsidRPr="00276A64">
        <w:t>Indique la source ou la référence entre parenthèses en précisant le nom de famille de l’auteur et l’année, après ta citation. Quand un document a trois auteurs ou plus, mentionne le premier auteur, suivi de la mention «et al.» (pour “et alii”) pour les parutions en anglais, et collab. (pour “et collaborateurs”) pour les parutions en français :</w:t>
      </w:r>
    </w:p>
    <w:p w14:paraId="70252138" w14:textId="77777777" w:rsidR="00091616" w:rsidRPr="00276A64" w:rsidRDefault="00091616" w:rsidP="00091616">
      <w:pPr>
        <w:ind w:left="708"/>
      </w:pPr>
      <w:r w:rsidRPr="00276A64">
        <w:t xml:space="preserve">Document d’un seul auteur </w:t>
      </w:r>
      <w:r w:rsidRPr="00276A64">
        <w:tab/>
      </w:r>
      <w:r w:rsidRPr="00276A64">
        <w:tab/>
        <w:t>Lamine, 2003</w:t>
      </w:r>
      <w:r>
        <w:br/>
      </w:r>
      <w:r w:rsidRPr="00276A64">
        <w:t xml:space="preserve">Document de deux auteurs </w:t>
      </w:r>
      <w:r w:rsidRPr="00276A64">
        <w:tab/>
      </w:r>
      <w:r w:rsidRPr="00276A64">
        <w:tab/>
        <w:t>Lamine et Chateauraynaud, 2007</w:t>
      </w:r>
      <w:r>
        <w:br/>
      </w:r>
      <w:r w:rsidRPr="00276A64">
        <w:t>Document de trois auteurs ou plus</w:t>
      </w:r>
      <w:r w:rsidRPr="00276A64">
        <w:tab/>
        <w:t>Lamine et al., 2010</w:t>
      </w:r>
    </w:p>
    <w:p w14:paraId="5B784FB6" w14:textId="77777777" w:rsidR="00091616" w:rsidRPr="00276A64" w:rsidRDefault="00091616" w:rsidP="00091616">
      <w:r w:rsidRPr="00276A64">
        <w:t xml:space="preserve">Exemples </w:t>
      </w:r>
    </w:p>
    <w:p w14:paraId="3196E863" w14:textId="77777777" w:rsidR="00091616" w:rsidRPr="00276A64" w:rsidRDefault="00091616" w:rsidP="00091616">
      <w:pPr>
        <w:ind w:left="708"/>
      </w:pPr>
      <w:r w:rsidRPr="00276A64">
        <w:t>Car nous entrons dans une ère où, face aux planifications de l'homme, la nature décidera et mettra des limites (Rabhi, 2008).</w:t>
      </w:r>
    </w:p>
    <w:p w14:paraId="055DEDB1" w14:textId="77777777" w:rsidR="00091616" w:rsidRPr="00276A64" w:rsidRDefault="00091616" w:rsidP="00091616">
      <w:pPr>
        <w:ind w:left="708"/>
      </w:pPr>
      <w:r w:rsidRPr="00276A64">
        <w:t>Selon une étude menée dans plusieurs pays (FAO, 1990, pp. 12-15), la question de l’agroécologie devient prépondérante...</w:t>
      </w:r>
    </w:p>
    <w:p w14:paraId="7F745CF7" w14:textId="77777777" w:rsidR="00091616" w:rsidRPr="00305ACF" w:rsidRDefault="00091616" w:rsidP="00091616">
      <w:pPr>
        <w:pStyle w:val="Titre3"/>
        <w:rPr>
          <w:rFonts w:eastAsia="Calibri"/>
        </w:rPr>
      </w:pPr>
      <w:bookmarkStart w:id="178" w:name="_Toc73359831"/>
      <w:bookmarkStart w:id="179" w:name="_Toc73360022"/>
      <w:r w:rsidRPr="00305ACF">
        <w:rPr>
          <w:rFonts w:eastAsia="Calibri"/>
        </w:rPr>
        <w:t>Dans le texte : citation multiple</w:t>
      </w:r>
      <w:bookmarkEnd w:id="178"/>
      <w:bookmarkEnd w:id="179"/>
    </w:p>
    <w:p w14:paraId="2E1F5C61" w14:textId="77777777" w:rsidR="00091616" w:rsidRPr="00276A64" w:rsidRDefault="00091616" w:rsidP="00091616">
      <w:r w:rsidRPr="00276A64">
        <w:t>Si tu puises dans plusieurs sources différentes, inclus les appels à citation dans une seule parenthèse, classés par ordre alphabétique et séparés par un point-virgule.</w:t>
      </w:r>
    </w:p>
    <w:p w14:paraId="0427B767" w14:textId="77777777" w:rsidR="00091616" w:rsidRPr="00276A64" w:rsidRDefault="00091616" w:rsidP="00091616">
      <w:pPr>
        <w:ind w:left="708"/>
      </w:pPr>
      <w:r w:rsidRPr="00276A64">
        <w:t>(Lamine, 2003 ; Lecrayon, 2017)</w:t>
      </w:r>
    </w:p>
    <w:p w14:paraId="02B3ACCF" w14:textId="77777777" w:rsidR="00091616" w:rsidRPr="00276A64" w:rsidRDefault="00091616" w:rsidP="00091616">
      <w:r w:rsidRPr="00276A64">
        <w:t xml:space="preserve">Chacune des sources fait l’objet d’une référence bibliographique bien distincte dans la bibliographie en fin de document. </w:t>
      </w:r>
    </w:p>
    <w:p w14:paraId="41F93221" w14:textId="36517A84" w:rsidR="00091616" w:rsidRPr="00305ACF" w:rsidRDefault="00091616" w:rsidP="00091616">
      <w:pPr>
        <w:pStyle w:val="Titre3"/>
        <w:rPr>
          <w:rFonts w:eastAsia="Calibri"/>
        </w:rPr>
      </w:pPr>
      <w:bookmarkStart w:id="180" w:name="_Toc73359832"/>
      <w:bookmarkStart w:id="181" w:name="_Toc73360023"/>
      <w:r>
        <w:rPr>
          <w:rFonts w:eastAsia="Calibri"/>
        </w:rPr>
        <w:t>En</w:t>
      </w:r>
      <w:r w:rsidRPr="00305ACF">
        <w:rPr>
          <w:rFonts w:eastAsia="Calibri"/>
        </w:rPr>
        <w:t xml:space="preserve"> fin du document : la bibliographie</w:t>
      </w:r>
      <w:bookmarkEnd w:id="180"/>
      <w:bookmarkEnd w:id="181"/>
    </w:p>
    <w:p w14:paraId="1004E6EC" w14:textId="77777777" w:rsidR="00091616" w:rsidRPr="00276A64" w:rsidRDefault="00091616" w:rsidP="00091616">
      <w:r w:rsidRPr="00276A64">
        <w:t xml:space="preserve">La bibliographie contient toutes les références des sources utilisées (citées ou paraphrasées) dans le texte. La règle de présentation suit la forme APA. </w:t>
      </w:r>
    </w:p>
    <w:p w14:paraId="271BA86E" w14:textId="77777777" w:rsidR="00091616" w:rsidRPr="00276A64" w:rsidRDefault="00091616" w:rsidP="00091616">
      <w:r w:rsidRPr="00276A64">
        <w:lastRenderedPageBreak/>
        <w:t xml:space="preserve">Classe les références par ordre alphabétique du nom d’auteur, puis par ordre chronologique pour un même auteur. Il faut toujours préciser : </w:t>
      </w:r>
      <w:r>
        <w:br/>
      </w:r>
      <w:r w:rsidRPr="00276A64">
        <w:t>– Le ou les noms d’auteur(s) : personne physique ou personne morale / collectif (organisme, entreprise, collectivité...). Le nom de famille de l’auteur est indiqué en premier en minuscule, suivi de l’initiale du prénom. Tous les auteurs doivent être mentionnés.</w:t>
      </w:r>
      <w:r>
        <w:br/>
      </w:r>
      <w:r w:rsidRPr="00276A64">
        <w:t>– La date (de parution, publication, mise en ligne) entre parenthèses suivie d’un point.</w:t>
      </w:r>
      <w:r>
        <w:br/>
      </w:r>
      <w:r w:rsidRPr="00276A64">
        <w:t>– Le titre, en italique pour les ouvrages, en romain pour les articles de revues, suivis du titre de la revue, en italique</w:t>
      </w:r>
      <w:r>
        <w:br/>
      </w:r>
      <w:r w:rsidRPr="00276A64">
        <w:t>– L’éditeur (ou diffuseur, ou hébergeur) pour les revues</w:t>
      </w:r>
    </w:p>
    <w:p w14:paraId="6B193C61" w14:textId="77777777" w:rsidR="00091616" w:rsidRPr="00276A64" w:rsidRDefault="00091616" w:rsidP="00091616">
      <w:pPr>
        <w:ind w:left="708"/>
      </w:pPr>
      <w:r w:rsidRPr="00276A64">
        <w:t>Dommergues, J., Grison, A., Leverger, G., et Rupurt, D. (2003). Droit de savoir, savoir dire : L’enfant malade. Belin, Paris, 352 p.</w:t>
      </w:r>
    </w:p>
    <w:p w14:paraId="422E4CD3" w14:textId="77777777" w:rsidR="00091616" w:rsidRPr="00276A64" w:rsidRDefault="00091616" w:rsidP="00091616">
      <w:pPr>
        <w:ind w:left="708"/>
      </w:pPr>
      <w:r w:rsidRPr="00276A64">
        <w:t>Panis, C. (2017). Processus de géographisation linguistique et identifications multiples au Burkina Faso. Langage et société, 159 (1), 117</w:t>
      </w:r>
      <w:r w:rsidRPr="00276A64">
        <w:rPr>
          <w:rFonts w:ascii="Cambria Math" w:hAnsi="Cambria Math" w:cs="Cambria Math"/>
        </w:rPr>
        <w:t>‑</w:t>
      </w:r>
      <w:r w:rsidRPr="00276A64">
        <w:t>145. https://doi.org/10.3917/ls.159.0117</w:t>
      </w:r>
    </w:p>
    <w:p w14:paraId="05461099" w14:textId="77777777" w:rsidR="00091616" w:rsidRPr="00276A64" w:rsidRDefault="00091616" w:rsidP="00091616">
      <w:r w:rsidRPr="00276A64">
        <w:t xml:space="preserve">Comme illustrés dans les exemples précédents, il faut préciser : </w:t>
      </w:r>
      <w:r>
        <w:br/>
      </w:r>
      <w:r w:rsidRPr="00276A64">
        <w:t>– Pour un ouvrage : maison d’édition, lieu de publication, nombre de pages (en romain) ;</w:t>
      </w:r>
      <w:r>
        <w:br/>
      </w:r>
      <w:r w:rsidRPr="00276A64">
        <w:t>– Pour une revue : titre de l’article en romain, titre de la publication en italique, puis à nouveau en romain, numérotation du volume, numéro du tome entre parenthèses, pagination de l’article (sous la forme XX-XX);</w:t>
      </w:r>
      <w:r>
        <w:br/>
      </w:r>
      <w:r w:rsidRPr="00276A64">
        <w:t>– Pour un film : durée et support de diffusion.</w:t>
      </w:r>
    </w:p>
    <w:p w14:paraId="6BF77E2B" w14:textId="77777777" w:rsidR="00091616" w:rsidRPr="00276A64" w:rsidRDefault="00091616" w:rsidP="00091616">
      <w:r w:rsidRPr="00276A64">
        <w:t xml:space="preserve">Si possible indique le DOI (digital object identifier), alternative aux URL permettant une identification pérenne pour les articles en ligne sous la forme d’un lien commençant par </w:t>
      </w:r>
      <w:hyperlink r:id="rId13">
        <w:r w:rsidRPr="00276A64">
          <w:rPr>
            <w:rStyle w:val="Lienhypertexte"/>
          </w:rPr>
          <w:t>https://doi.org/</w:t>
        </w:r>
      </w:hyperlink>
      <w:r w:rsidRPr="00276A64">
        <w:t>. Pour un document numérique, indique toujours la mention “[en ligne]” entre crochets après le titre. Ne pas oublier d’indiquer la “[date de consultation]”, l’URL complète et/ou le DOI.</w:t>
      </w:r>
    </w:p>
    <w:p w14:paraId="10B0277E" w14:textId="77777777" w:rsidR="00091616" w:rsidRPr="00276A64" w:rsidRDefault="00091616" w:rsidP="00091616">
      <w:r w:rsidRPr="00276A64">
        <w:t>Pour référencer</w:t>
      </w:r>
      <w:r>
        <w:t xml:space="preserve"> </w:t>
      </w:r>
      <w:r w:rsidRPr="00276A64">
        <w:t>une partie seulement d’un document (chapitre</w:t>
      </w:r>
      <w:r>
        <w:t xml:space="preserve"> </w:t>
      </w:r>
      <w:r w:rsidRPr="00276A64">
        <w:t>d’ouvrage,</w:t>
      </w:r>
      <w:r>
        <w:t xml:space="preserve"> </w:t>
      </w:r>
      <w:r w:rsidRPr="00276A64">
        <w:t>page</w:t>
      </w:r>
      <w:r>
        <w:t xml:space="preserve"> </w:t>
      </w:r>
      <w:r w:rsidRPr="00276A64">
        <w:t>Web profonde...), indique après le titre la mention « In :» suivie du titre du livre ou du nom du site.</w:t>
      </w:r>
    </w:p>
    <w:p w14:paraId="50E7C797" w14:textId="77777777" w:rsidR="00091616" w:rsidRPr="00276A64" w:rsidRDefault="00091616" w:rsidP="00091616">
      <w:r w:rsidRPr="00276A64">
        <w:t>Si la ressource n’est pas du texte imprimé ou numérique, précise sa nature entre crochets après le titre du document. Exemples : [DVD], [podcast], [logiciel], [carte], [photographie], [affiche], etc.</w:t>
      </w:r>
    </w:p>
    <w:p w14:paraId="66E0DC3F" w14:textId="77777777" w:rsidR="00091616" w:rsidRDefault="00091616" w:rsidP="00091616">
      <w:pPr>
        <w:spacing w:after="0" w:line="240" w:lineRule="auto"/>
      </w:pPr>
    </w:p>
    <w:p w14:paraId="303477E0" w14:textId="77777777" w:rsidR="00091616" w:rsidRPr="00091616" w:rsidRDefault="00091616" w:rsidP="00091616">
      <w:pPr>
        <w:pStyle w:val="Titre1"/>
      </w:pPr>
      <w:bookmarkStart w:id="182" w:name="_Toc73359833"/>
      <w:bookmarkStart w:id="183" w:name="_Toc73360024"/>
      <w:bookmarkStart w:id="184" w:name="_Toc75793757"/>
      <w:r w:rsidRPr="00091616">
        <w:lastRenderedPageBreak/>
        <w:t>Gouvernance et imprimatur</w:t>
      </w:r>
      <w:bookmarkEnd w:id="182"/>
      <w:bookmarkEnd w:id="183"/>
      <w:bookmarkEnd w:id="184"/>
    </w:p>
    <w:p w14:paraId="67E78CE3" w14:textId="77777777" w:rsidR="00091616" w:rsidRPr="00905F2D" w:rsidRDefault="00091616" w:rsidP="00091616">
      <w:r w:rsidRPr="00905F2D">
        <w:t xml:space="preserve">Dans leurs travaux et leurs communications au nom de l’association, les </w:t>
      </w:r>
      <w:r>
        <w:t>Shifter</w:t>
      </w:r>
      <w:r w:rsidRPr="00905F2D">
        <w:t>s sont alignés avec les messages et les positions du Shift Project. C’est pourquoi un système de gouvernance est mis en place pour vérifier cet alignement.</w:t>
      </w:r>
    </w:p>
    <w:p w14:paraId="3914C95D" w14:textId="77777777" w:rsidR="00091616" w:rsidRPr="00BB4AFD" w:rsidRDefault="00091616" w:rsidP="00BB4AFD">
      <w:pPr>
        <w:pStyle w:val="Titre3"/>
      </w:pPr>
      <w:bookmarkStart w:id="185" w:name="_Toc73359834"/>
      <w:bookmarkStart w:id="186" w:name="_Toc73360025"/>
      <w:r w:rsidRPr="00BB4AFD">
        <w:t>Instances de validation</w:t>
      </w:r>
      <w:bookmarkEnd w:id="185"/>
      <w:bookmarkEnd w:id="186"/>
    </w:p>
    <w:p w14:paraId="6D7DDA03" w14:textId="77777777" w:rsidR="00091616" w:rsidRPr="00905F2D" w:rsidRDefault="00091616" w:rsidP="00091616">
      <w:r w:rsidRPr="00905F2D">
        <w:t>Tous les livrables des projets doivent être validés avant d’être diffusés. Ils sont certifiés par deux instances :</w:t>
      </w:r>
      <w:r w:rsidRPr="00905F2D">
        <w:br/>
        <w:t xml:space="preserve">– le comité des experts pour l’exactitude scientifique </w:t>
      </w:r>
      <w:r w:rsidRPr="00905F2D">
        <w:br/>
        <w:t>– le CA pour la dimension idéologique / politique.</w:t>
      </w:r>
    </w:p>
    <w:p w14:paraId="10218E24" w14:textId="77777777" w:rsidR="00091616" w:rsidRPr="00BB4AFD" w:rsidRDefault="00091616" w:rsidP="00BB4AFD">
      <w:pPr>
        <w:pStyle w:val="Titre3"/>
        <w:rPr>
          <w:rStyle w:val="Titre2Car"/>
          <w:b w:val="0"/>
          <w:sz w:val="32"/>
          <w:szCs w:val="24"/>
        </w:rPr>
      </w:pPr>
      <w:bookmarkStart w:id="187" w:name="_Toc73359835"/>
      <w:bookmarkStart w:id="188" w:name="_Toc73360026"/>
      <w:bookmarkStart w:id="189" w:name="_Toc75793627"/>
      <w:bookmarkStart w:id="190" w:name="_Toc75793758"/>
      <w:r w:rsidRPr="00BB4AFD">
        <w:rPr>
          <w:rStyle w:val="Titre2Car"/>
          <w:b w:val="0"/>
          <w:sz w:val="32"/>
          <w:szCs w:val="24"/>
        </w:rPr>
        <w:t>Processus à suivre</w:t>
      </w:r>
      <w:bookmarkEnd w:id="187"/>
      <w:bookmarkEnd w:id="188"/>
      <w:bookmarkEnd w:id="189"/>
      <w:bookmarkEnd w:id="190"/>
    </w:p>
    <w:p w14:paraId="7256C807" w14:textId="77777777" w:rsidR="00091616" w:rsidRPr="00905F2D" w:rsidRDefault="00091616" w:rsidP="00091616">
      <w:r w:rsidRPr="00905F2D">
        <w:t>1. Dès que ton document est prêt, transfère-le pour validation à [à compléter]</w:t>
      </w:r>
      <w:r w:rsidRPr="00905F2D">
        <w:br/>
        <w:t>2. Les experts vont en assurer la correction éventuelle et la validation et, une fois obtenue, l’envoyer à l’administrateur du serveur.</w:t>
      </w:r>
      <w:r w:rsidRPr="00905F2D">
        <w:br/>
        <w:t xml:space="preserve">3. L’administrateur place ce document dans un répertoire réservé exclusivement aux documents validés en y ajoutant une mention (sceau visuel et lien). </w:t>
      </w:r>
      <w:r w:rsidRPr="00905F2D">
        <w:br/>
        <w:t>4. Le lien est ajouté au document avec le sceau, pour servir d’éventuelle vérification.</w:t>
      </w:r>
      <w:r w:rsidRPr="00905F2D">
        <w:br/>
        <w:t>5. Tu reçois par mail ce lien, ce qui te permet de télécharger cette version ultime validée.</w:t>
      </w:r>
    </w:p>
    <w:p w14:paraId="0644A34A" w14:textId="77777777" w:rsidR="00091616" w:rsidRPr="00905F2D" w:rsidRDefault="00091616" w:rsidP="00091616">
      <w:r w:rsidRPr="00905F2D">
        <w:t>Tous les documents officiels portent le lien vers ce répertoire de stockage et le sceau. Cet élément distingue les documents validés de tous les autres livrables qui ne l’ont pas encore été.</w:t>
      </w:r>
    </w:p>
    <w:p w14:paraId="2F421B08" w14:textId="77777777" w:rsidR="009D3AF2" w:rsidRPr="007F00CE" w:rsidRDefault="009D3AF2" w:rsidP="009D3AF2">
      <w:pPr>
        <w:pStyle w:val="Titre1"/>
        <w:rPr>
          <w:rStyle w:val="Titre1Car"/>
          <w:b/>
        </w:rPr>
      </w:pPr>
      <w:bookmarkStart w:id="191" w:name="_Toc73359836"/>
      <w:bookmarkStart w:id="192" w:name="_Toc73360027"/>
      <w:bookmarkStart w:id="193" w:name="_Toc75793759"/>
      <w:r w:rsidRPr="007F00CE">
        <w:rPr>
          <w:rStyle w:val="Titre1Car"/>
          <w:b/>
        </w:rPr>
        <w:lastRenderedPageBreak/>
        <w:t>A</w:t>
      </w:r>
      <w:r w:rsidRPr="007F00CE">
        <w:rPr>
          <w:rStyle w:val="Titre1Car"/>
          <w:rFonts w:eastAsia="Arial"/>
          <w:b/>
        </w:rPr>
        <w:t>nnexes</w:t>
      </w:r>
      <w:bookmarkEnd w:id="191"/>
      <w:bookmarkEnd w:id="192"/>
      <w:bookmarkEnd w:id="193"/>
    </w:p>
    <w:p w14:paraId="1613DA53" w14:textId="77777777" w:rsidR="009D3AF2" w:rsidRPr="009D3AF2" w:rsidRDefault="009D3AF2" w:rsidP="009D3AF2">
      <w:pPr>
        <w:pStyle w:val="Titre3"/>
      </w:pPr>
      <w:bookmarkStart w:id="194" w:name="_Toc73359837"/>
      <w:bookmarkStart w:id="195" w:name="_Toc73360028"/>
      <w:r w:rsidRPr="009D3AF2">
        <w:t>Synonymes pour éviter les verbes passe-partout</w:t>
      </w:r>
      <w:bookmarkEnd w:id="194"/>
      <w:bookmarkEnd w:id="195"/>
    </w:p>
    <w:p w14:paraId="12AB6285" w14:textId="77777777" w:rsidR="009D3AF2" w:rsidRPr="00905F2D" w:rsidRDefault="009D3AF2" w:rsidP="009D3AF2">
      <w:r w:rsidRPr="00905F2D">
        <w:rPr>
          <w:b/>
          <w:bCs/>
        </w:rPr>
        <w:t xml:space="preserve">Avoir </w:t>
      </w:r>
      <w:r>
        <w:rPr>
          <w:b/>
          <w:bCs/>
        </w:rPr>
        <w:br/>
      </w:r>
      <w:r w:rsidRPr="00905F2D">
        <w:t xml:space="preserve">[audience]  </w:t>
      </w:r>
      <w:r w:rsidRPr="00905F2D">
        <w:tab/>
      </w:r>
      <w:r w:rsidRPr="00905F2D">
        <w:tab/>
      </w:r>
      <w:r w:rsidRPr="00905F2D">
        <w:tab/>
      </w:r>
      <w:r w:rsidRPr="00905F2D">
        <w:tab/>
        <w:t>bénéficier</w:t>
      </w:r>
      <w:r>
        <w:br/>
      </w:r>
      <w:r w:rsidRPr="00905F2D">
        <w:t xml:space="preserve">[autorisation]  </w:t>
      </w:r>
      <w:r w:rsidRPr="00905F2D">
        <w:tab/>
      </w:r>
      <w:r w:rsidRPr="00905F2D">
        <w:tab/>
      </w:r>
      <w:r w:rsidRPr="00905F2D">
        <w:tab/>
      </w:r>
      <w:r w:rsidRPr="00905F2D">
        <w:tab/>
        <w:t>obtenir</w:t>
      </w:r>
      <w:r>
        <w:br/>
      </w:r>
      <w:r w:rsidRPr="00905F2D">
        <w:t xml:space="preserve">[compétences]  </w:t>
      </w:r>
      <w:r w:rsidRPr="00905F2D">
        <w:tab/>
      </w:r>
      <w:r w:rsidRPr="00905F2D">
        <w:tab/>
      </w:r>
      <w:r w:rsidRPr="00905F2D">
        <w:tab/>
      </w:r>
      <w:r w:rsidRPr="00905F2D">
        <w:tab/>
        <w:t xml:space="preserve">posséder, disposer de </w:t>
      </w:r>
      <w:r>
        <w:br/>
      </w:r>
      <w:r w:rsidRPr="00905F2D">
        <w:t xml:space="preserve">[conséquences]  </w:t>
      </w:r>
      <w:r w:rsidRPr="00905F2D">
        <w:tab/>
      </w:r>
      <w:r w:rsidRPr="00905F2D">
        <w:tab/>
      </w:r>
      <w:r w:rsidRPr="00905F2D">
        <w:tab/>
        <w:t>provoquer, entraîner</w:t>
      </w:r>
      <w:r>
        <w:br/>
      </w:r>
      <w:r w:rsidRPr="00905F2D">
        <w:t xml:space="preserve">[difficultés]  </w:t>
      </w:r>
      <w:r w:rsidRPr="00905F2D">
        <w:tab/>
      </w:r>
      <w:r w:rsidRPr="00905F2D">
        <w:tab/>
      </w:r>
      <w:r w:rsidRPr="00905F2D">
        <w:tab/>
      </w:r>
      <w:r w:rsidRPr="00905F2D">
        <w:tab/>
        <w:t>rencontrer</w:t>
      </w:r>
      <w:r>
        <w:br/>
      </w:r>
      <w:r w:rsidRPr="00905F2D">
        <w:t xml:space="preserve">[influence]  </w:t>
      </w:r>
      <w:r w:rsidRPr="00905F2D">
        <w:tab/>
      </w:r>
      <w:r w:rsidRPr="00905F2D">
        <w:tab/>
      </w:r>
      <w:r w:rsidRPr="00905F2D">
        <w:tab/>
      </w:r>
      <w:r w:rsidRPr="00905F2D">
        <w:tab/>
        <w:t>exercer</w:t>
      </w:r>
      <w:r>
        <w:br/>
      </w:r>
      <w:r w:rsidRPr="00905F2D">
        <w:t xml:space="preserve">[médaille, décoration]  </w:t>
      </w:r>
      <w:r w:rsidRPr="00905F2D">
        <w:tab/>
      </w:r>
      <w:r w:rsidRPr="00905F2D">
        <w:tab/>
      </w:r>
      <w:r w:rsidRPr="00905F2D">
        <w:tab/>
        <w:t>arborer</w:t>
      </w:r>
      <w:r>
        <w:br/>
      </w:r>
      <w:r w:rsidRPr="00905F2D">
        <w:t xml:space="preserve">[membres, associés, partenaires…] </w:t>
      </w:r>
      <w:r w:rsidRPr="00905F2D">
        <w:tab/>
        <w:t>compter</w:t>
      </w:r>
      <w:r>
        <w:br/>
      </w:r>
      <w:r w:rsidRPr="00905F2D">
        <w:t xml:space="preserve">[réponse]  </w:t>
      </w:r>
      <w:r w:rsidRPr="00905F2D">
        <w:tab/>
      </w:r>
      <w:r w:rsidRPr="00905F2D">
        <w:tab/>
      </w:r>
      <w:r w:rsidRPr="00905F2D">
        <w:tab/>
      </w:r>
      <w:r w:rsidRPr="00905F2D">
        <w:tab/>
        <w:t>obtenir</w:t>
      </w:r>
      <w:r>
        <w:br/>
      </w:r>
      <w:r w:rsidRPr="00905F2D">
        <w:t xml:space="preserve">[réputation]  </w:t>
      </w:r>
      <w:r w:rsidRPr="00905F2D">
        <w:tab/>
      </w:r>
      <w:r w:rsidRPr="00905F2D">
        <w:tab/>
      </w:r>
      <w:r w:rsidRPr="00905F2D">
        <w:tab/>
      </w:r>
      <w:r w:rsidRPr="00905F2D">
        <w:tab/>
        <w:t>jouir de, bénéficier de</w:t>
      </w:r>
      <w:r>
        <w:br/>
      </w:r>
      <w:r w:rsidRPr="00905F2D">
        <w:t xml:space="preserve">[responsabilité, charge]  </w:t>
      </w:r>
      <w:r w:rsidRPr="00905F2D">
        <w:tab/>
      </w:r>
      <w:r w:rsidRPr="00905F2D">
        <w:tab/>
        <w:t>assumer, assurer</w:t>
      </w:r>
      <w:r>
        <w:br/>
      </w:r>
      <w:r w:rsidRPr="00905F2D">
        <w:t xml:space="preserve">[rôle]  </w:t>
      </w:r>
      <w:r w:rsidRPr="00905F2D">
        <w:tab/>
      </w:r>
      <w:r w:rsidRPr="00905F2D">
        <w:tab/>
      </w:r>
      <w:r w:rsidRPr="00905F2D">
        <w:tab/>
      </w:r>
      <w:r w:rsidRPr="00905F2D">
        <w:tab/>
      </w:r>
      <w:r w:rsidRPr="00905F2D">
        <w:tab/>
        <w:t>tenir, jouer</w:t>
      </w:r>
      <w:r>
        <w:br/>
      </w:r>
      <w:r w:rsidRPr="00905F2D">
        <w:t xml:space="preserve">[succès]  </w:t>
      </w:r>
      <w:r w:rsidRPr="00905F2D">
        <w:tab/>
      </w:r>
      <w:r w:rsidRPr="00905F2D">
        <w:tab/>
      </w:r>
      <w:r w:rsidRPr="00905F2D">
        <w:tab/>
      </w:r>
      <w:r w:rsidRPr="00905F2D">
        <w:tab/>
        <w:t>remporter</w:t>
      </w:r>
      <w:r>
        <w:br/>
      </w:r>
      <w:r w:rsidRPr="00905F2D">
        <w:t xml:space="preserve">[vêtement]  </w:t>
      </w:r>
      <w:r w:rsidRPr="00905F2D">
        <w:tab/>
      </w:r>
      <w:r w:rsidRPr="00905F2D">
        <w:tab/>
      </w:r>
      <w:r w:rsidRPr="00905F2D">
        <w:tab/>
      </w:r>
      <w:r w:rsidRPr="00905F2D">
        <w:tab/>
        <w:t>porter</w:t>
      </w:r>
      <w:r>
        <w:br/>
      </w:r>
      <w:r w:rsidRPr="00905F2D">
        <w:t xml:space="preserve">[visite]  </w:t>
      </w:r>
      <w:r w:rsidRPr="00905F2D">
        <w:tab/>
      </w:r>
      <w:r w:rsidRPr="00905F2D">
        <w:tab/>
      </w:r>
      <w:r w:rsidRPr="00905F2D">
        <w:tab/>
      </w:r>
      <w:r w:rsidRPr="00905F2D">
        <w:tab/>
      </w:r>
      <w:r w:rsidRPr="00905F2D">
        <w:tab/>
        <w:t>recevoir</w:t>
      </w:r>
    </w:p>
    <w:p w14:paraId="53EF3CEA" w14:textId="77777777" w:rsidR="009D3AF2" w:rsidRPr="00905F2D" w:rsidRDefault="009D3AF2" w:rsidP="009D3AF2">
      <w:r w:rsidRPr="00905F2D">
        <w:rPr>
          <w:b/>
          <w:bCs/>
        </w:rPr>
        <w:t>Dire</w:t>
      </w:r>
      <w:r>
        <w:rPr>
          <w:b/>
          <w:bCs/>
        </w:rPr>
        <w:br/>
      </w:r>
      <w:r w:rsidRPr="00905F2D">
        <w:t xml:space="preserve">[adresse, rue…]  </w:t>
      </w:r>
      <w:r w:rsidRPr="00905F2D">
        <w:tab/>
      </w:r>
      <w:r w:rsidRPr="00905F2D">
        <w:tab/>
      </w:r>
      <w:r w:rsidRPr="00905F2D">
        <w:tab/>
        <w:t>indiquer, mentionner</w:t>
      </w:r>
      <w:r>
        <w:br/>
      </w:r>
      <w:r w:rsidRPr="00905F2D">
        <w:t xml:space="preserve">[avis] </w:t>
      </w:r>
      <w:r w:rsidRPr="00905F2D">
        <w:tab/>
      </w:r>
      <w:r w:rsidRPr="00905F2D">
        <w:tab/>
      </w:r>
      <w:r w:rsidRPr="00905F2D">
        <w:tab/>
      </w:r>
      <w:r w:rsidRPr="00905F2D">
        <w:tab/>
      </w:r>
      <w:r w:rsidRPr="00905F2D">
        <w:tab/>
        <w:t>exprimer, donner, énoncer, soumettre</w:t>
      </w:r>
      <w:r>
        <w:br/>
      </w:r>
      <w:r w:rsidRPr="00905F2D">
        <w:t xml:space="preserve">[contraire]  </w:t>
      </w:r>
      <w:r w:rsidRPr="00905F2D">
        <w:tab/>
      </w:r>
      <w:r w:rsidRPr="00905F2D">
        <w:tab/>
      </w:r>
      <w:r w:rsidRPr="00905F2D">
        <w:tab/>
      </w:r>
      <w:r w:rsidRPr="00905F2D">
        <w:tab/>
        <w:t>prétendre, soutenir</w:t>
      </w:r>
      <w:r>
        <w:br/>
      </w:r>
      <w:r w:rsidRPr="00905F2D">
        <w:t xml:space="preserve">[conviction]  </w:t>
      </w:r>
      <w:r w:rsidRPr="00905F2D">
        <w:tab/>
      </w:r>
      <w:r w:rsidRPr="00905F2D">
        <w:tab/>
      </w:r>
      <w:r w:rsidRPr="00905F2D">
        <w:tab/>
      </w:r>
      <w:r w:rsidRPr="00905F2D">
        <w:tab/>
        <w:t>professer</w:t>
      </w:r>
      <w:r>
        <w:br/>
      </w:r>
      <w:r w:rsidRPr="00905F2D">
        <w:t xml:space="preserve">[erreur]  </w:t>
      </w:r>
      <w:r w:rsidRPr="00905F2D">
        <w:tab/>
      </w:r>
      <w:r w:rsidRPr="00905F2D">
        <w:tab/>
      </w:r>
      <w:r w:rsidRPr="00905F2D">
        <w:tab/>
      </w:r>
      <w:r w:rsidRPr="00905F2D">
        <w:tab/>
        <w:t>confesser, avouer, reconnaître</w:t>
      </w:r>
      <w:r>
        <w:br/>
      </w:r>
      <w:r w:rsidRPr="00905F2D">
        <w:t xml:space="preserve">[histoire]  </w:t>
      </w:r>
      <w:r w:rsidRPr="00905F2D">
        <w:tab/>
      </w:r>
      <w:r w:rsidRPr="00905F2D">
        <w:tab/>
      </w:r>
      <w:r w:rsidRPr="00905F2D">
        <w:tab/>
      </w:r>
      <w:r w:rsidRPr="00905F2D">
        <w:tab/>
        <w:t>raconter, narrer, relater</w:t>
      </w:r>
      <w:r>
        <w:br/>
      </w:r>
      <w:r w:rsidRPr="00905F2D">
        <w:t xml:space="preserve">[menace]  </w:t>
      </w:r>
      <w:r w:rsidRPr="00905F2D">
        <w:tab/>
      </w:r>
      <w:r w:rsidRPr="00905F2D">
        <w:tab/>
      </w:r>
      <w:r w:rsidRPr="00905F2D">
        <w:tab/>
      </w:r>
      <w:r w:rsidRPr="00905F2D">
        <w:tab/>
        <w:t>adresser, proférer</w:t>
      </w:r>
      <w:r>
        <w:br/>
      </w:r>
      <w:r w:rsidRPr="00905F2D">
        <w:t xml:space="preserve">[nouvelle]  </w:t>
      </w:r>
      <w:r w:rsidRPr="00905F2D">
        <w:tab/>
      </w:r>
      <w:r w:rsidRPr="00905F2D">
        <w:tab/>
      </w:r>
      <w:r w:rsidRPr="00905F2D">
        <w:tab/>
      </w:r>
      <w:r w:rsidRPr="00905F2D">
        <w:tab/>
        <w:t>apprendre, informer</w:t>
      </w:r>
      <w:r>
        <w:br/>
      </w:r>
      <w:r w:rsidRPr="00905F2D">
        <w:t xml:space="preserve">[plan] </w:t>
      </w:r>
      <w:r w:rsidRPr="00905F2D">
        <w:tab/>
      </w:r>
      <w:r w:rsidRPr="00905F2D">
        <w:tab/>
      </w:r>
      <w:r w:rsidRPr="00905F2D">
        <w:tab/>
      </w:r>
      <w:r w:rsidRPr="00905F2D">
        <w:tab/>
      </w:r>
      <w:r w:rsidRPr="00905F2D">
        <w:tab/>
        <w:t>exposer, développer, dresser</w:t>
      </w:r>
      <w:r>
        <w:br/>
      </w:r>
      <w:r w:rsidRPr="00905F2D">
        <w:t xml:space="preserve">[projet]  </w:t>
      </w:r>
      <w:r w:rsidRPr="00905F2D">
        <w:tab/>
      </w:r>
      <w:r w:rsidRPr="00905F2D">
        <w:tab/>
      </w:r>
      <w:r w:rsidRPr="00905F2D">
        <w:tab/>
      </w:r>
      <w:r w:rsidRPr="00905F2D">
        <w:tab/>
        <w:t>dévoiler, révéler</w:t>
      </w:r>
      <w:r>
        <w:br/>
      </w:r>
      <w:r w:rsidRPr="00905F2D">
        <w:t xml:space="preserve">[secret]  </w:t>
      </w:r>
      <w:r w:rsidRPr="00905F2D">
        <w:tab/>
      </w:r>
      <w:r w:rsidRPr="00905F2D">
        <w:tab/>
      </w:r>
      <w:r w:rsidRPr="00905F2D">
        <w:tab/>
      </w:r>
      <w:r w:rsidRPr="00905F2D">
        <w:tab/>
        <w:t>confier, transmettre</w:t>
      </w:r>
    </w:p>
    <w:p w14:paraId="1C00CA7B" w14:textId="77777777" w:rsidR="009D3AF2" w:rsidRPr="00905F2D" w:rsidRDefault="009D3AF2" w:rsidP="009D3AF2">
      <w:r w:rsidRPr="00E30684">
        <w:rPr>
          <w:b/>
          <w:bCs/>
        </w:rPr>
        <w:t>Faire (+ infinitif)</w:t>
      </w:r>
      <w:r>
        <w:rPr>
          <w:b/>
          <w:bCs/>
        </w:rPr>
        <w:br/>
      </w:r>
      <w:r w:rsidRPr="00905F2D">
        <w:t xml:space="preserve">[accepter]   </w:t>
      </w:r>
      <w:r w:rsidRPr="00905F2D">
        <w:tab/>
      </w:r>
      <w:r w:rsidRPr="00905F2D">
        <w:tab/>
      </w:r>
      <w:r w:rsidRPr="00905F2D">
        <w:tab/>
      </w:r>
      <w:r w:rsidRPr="00905F2D">
        <w:tab/>
        <w:t>imposer</w:t>
      </w:r>
      <w:r>
        <w:br/>
      </w:r>
      <w:r w:rsidRPr="00905F2D">
        <w:t xml:space="preserve">[cesser un malentendu]   </w:t>
      </w:r>
      <w:r w:rsidRPr="00905F2D">
        <w:tab/>
      </w:r>
      <w:r w:rsidRPr="00905F2D">
        <w:tab/>
        <w:t>dissiper</w:t>
      </w:r>
      <w:r>
        <w:br/>
      </w:r>
      <w:r w:rsidRPr="00905F2D">
        <w:t xml:space="preserve">[courir une rumeur, une nouvelle…] </w:t>
      </w:r>
      <w:r w:rsidRPr="00905F2D">
        <w:tab/>
        <w:t>propager</w:t>
      </w:r>
      <w:r>
        <w:br/>
      </w:r>
      <w:r w:rsidRPr="00905F2D">
        <w:t xml:space="preserve">[croire]   </w:t>
      </w:r>
      <w:r w:rsidRPr="00905F2D">
        <w:tab/>
      </w:r>
      <w:r w:rsidRPr="00905F2D">
        <w:tab/>
      </w:r>
      <w:r w:rsidRPr="00905F2D">
        <w:tab/>
      </w:r>
      <w:r w:rsidRPr="00905F2D">
        <w:tab/>
        <w:t>persuader, convaincre</w:t>
      </w:r>
      <w:r>
        <w:br/>
      </w:r>
      <w:r w:rsidRPr="00905F2D">
        <w:t xml:space="preserve">[durer]   </w:t>
      </w:r>
      <w:r w:rsidRPr="00905F2D">
        <w:tab/>
      </w:r>
      <w:r w:rsidRPr="00905F2D">
        <w:tab/>
      </w:r>
      <w:r w:rsidRPr="00905F2D">
        <w:tab/>
      </w:r>
      <w:r w:rsidRPr="00905F2D">
        <w:tab/>
        <w:t>prolonger, proroger, surseoir</w:t>
      </w:r>
      <w:r>
        <w:br/>
      </w:r>
      <w:r w:rsidRPr="00905F2D">
        <w:lastRenderedPageBreak/>
        <w:t xml:space="preserve">[échouer]   </w:t>
      </w:r>
      <w:r w:rsidRPr="00905F2D">
        <w:tab/>
      </w:r>
      <w:r w:rsidRPr="00905F2D">
        <w:tab/>
      </w:r>
      <w:r w:rsidRPr="00905F2D">
        <w:tab/>
      </w:r>
      <w:r w:rsidRPr="00905F2D">
        <w:tab/>
        <w:t>déjouer</w:t>
      </w:r>
      <w:r>
        <w:br/>
      </w:r>
      <w:r w:rsidRPr="00905F2D">
        <w:t xml:space="preserve">[naître un doute, une envie…]   </w:t>
      </w:r>
      <w:r w:rsidRPr="00905F2D">
        <w:tab/>
      </w:r>
      <w:r w:rsidRPr="00905F2D">
        <w:tab/>
        <w:t>susciter, créer</w:t>
      </w:r>
      <w:r>
        <w:br/>
      </w:r>
      <w:r w:rsidRPr="00905F2D">
        <w:t xml:space="preserve">[paraître son dégoût, son mépris…]  </w:t>
      </w:r>
      <w:r w:rsidRPr="00905F2D">
        <w:tab/>
        <w:t>afficher</w:t>
      </w:r>
      <w:r>
        <w:br/>
      </w:r>
      <w:r w:rsidRPr="00905F2D">
        <w:t xml:space="preserve">[renaître des souvenirs]  </w:t>
      </w:r>
      <w:r w:rsidRPr="00905F2D">
        <w:tab/>
      </w:r>
      <w:r w:rsidRPr="00905F2D">
        <w:tab/>
        <w:t>raviver</w:t>
      </w:r>
      <w:r>
        <w:br/>
      </w:r>
      <w:r w:rsidRPr="00905F2D">
        <w:t xml:space="preserve">[ressortir]   </w:t>
      </w:r>
      <w:r w:rsidRPr="00905F2D">
        <w:tab/>
      </w:r>
      <w:r w:rsidRPr="00905F2D">
        <w:tab/>
      </w:r>
      <w:r w:rsidRPr="00905F2D">
        <w:tab/>
      </w:r>
      <w:r w:rsidRPr="00905F2D">
        <w:tab/>
        <w:t>souligner</w:t>
      </w:r>
      <w:r>
        <w:br/>
      </w:r>
      <w:r w:rsidRPr="00905F2D">
        <w:t xml:space="preserve">[savoir]   </w:t>
      </w:r>
      <w:r w:rsidRPr="00905F2D">
        <w:tab/>
      </w:r>
      <w:r w:rsidRPr="00905F2D">
        <w:tab/>
      </w:r>
      <w:r w:rsidRPr="00905F2D">
        <w:tab/>
      </w:r>
      <w:r w:rsidRPr="00905F2D">
        <w:tab/>
        <w:t>informer, apprendre, enseigner</w:t>
      </w:r>
    </w:p>
    <w:p w14:paraId="6564929E" w14:textId="77777777" w:rsidR="009D3AF2" w:rsidRPr="00905F2D" w:rsidRDefault="009D3AF2" w:rsidP="009D3AF2">
      <w:r w:rsidRPr="00E30684">
        <w:rPr>
          <w:b/>
          <w:bCs/>
        </w:rPr>
        <w:t>Faire (+ nom)</w:t>
      </w:r>
      <w:r>
        <w:rPr>
          <w:b/>
          <w:bCs/>
        </w:rPr>
        <w:br/>
      </w:r>
      <w:r w:rsidRPr="00905F2D">
        <w:t xml:space="preserve">[cercle]  </w:t>
      </w:r>
      <w:r w:rsidRPr="00905F2D">
        <w:tab/>
      </w:r>
      <w:r w:rsidRPr="00905F2D">
        <w:tab/>
      </w:r>
      <w:r w:rsidRPr="00905F2D">
        <w:tab/>
      </w:r>
      <w:r w:rsidRPr="00905F2D">
        <w:tab/>
        <w:t>former</w:t>
      </w:r>
      <w:r>
        <w:br/>
      </w:r>
      <w:r w:rsidRPr="00905F2D">
        <w:t xml:space="preserve">[connaissance]  </w:t>
      </w:r>
      <w:r w:rsidRPr="00905F2D">
        <w:tab/>
      </w:r>
      <w:r w:rsidRPr="00905F2D">
        <w:tab/>
      </w:r>
      <w:r w:rsidRPr="00905F2D">
        <w:tab/>
        <w:t>rencontrer</w:t>
      </w:r>
      <w:r>
        <w:br/>
      </w:r>
      <w:r w:rsidRPr="00905F2D">
        <w:t xml:space="preserve">[critique]  </w:t>
      </w:r>
      <w:r w:rsidRPr="00905F2D">
        <w:tab/>
      </w:r>
      <w:r w:rsidRPr="00905F2D">
        <w:tab/>
      </w:r>
      <w:r w:rsidRPr="00905F2D">
        <w:tab/>
      </w:r>
      <w:r w:rsidRPr="00905F2D">
        <w:tab/>
        <w:t>émettre</w:t>
      </w:r>
      <w:r>
        <w:br/>
      </w:r>
      <w:r w:rsidRPr="00905F2D">
        <w:t xml:space="preserve">[dette]  </w:t>
      </w:r>
      <w:r w:rsidRPr="00905F2D">
        <w:tab/>
      </w:r>
      <w:r w:rsidRPr="00905F2D">
        <w:tab/>
      </w:r>
      <w:r w:rsidRPr="00905F2D">
        <w:tab/>
      </w:r>
      <w:r w:rsidRPr="00905F2D">
        <w:tab/>
      </w:r>
      <w:r w:rsidRPr="00905F2D">
        <w:tab/>
        <w:t>contracter</w:t>
      </w:r>
      <w:r>
        <w:br/>
      </w:r>
      <w:r w:rsidRPr="00905F2D">
        <w:t xml:space="preserve">[discours]  </w:t>
      </w:r>
      <w:r w:rsidRPr="00905F2D">
        <w:tab/>
      </w:r>
      <w:r w:rsidRPr="00905F2D">
        <w:tab/>
      </w:r>
      <w:r w:rsidRPr="00905F2D">
        <w:tab/>
      </w:r>
      <w:r w:rsidRPr="00905F2D">
        <w:tab/>
        <w:t>prononcer</w:t>
      </w:r>
      <w:r>
        <w:br/>
      </w:r>
      <w:r w:rsidRPr="00905F2D">
        <w:t xml:space="preserve">[enquête]  </w:t>
      </w:r>
      <w:r w:rsidRPr="00905F2D">
        <w:tab/>
      </w:r>
      <w:r w:rsidRPr="00905F2D">
        <w:tab/>
      </w:r>
      <w:r w:rsidRPr="00905F2D">
        <w:tab/>
      </w:r>
      <w:r w:rsidRPr="00905F2D">
        <w:tab/>
        <w:t>mener, investiguer</w:t>
      </w:r>
      <w:r>
        <w:br/>
      </w:r>
      <w:r w:rsidRPr="00905F2D">
        <w:t xml:space="preserve">[erreur]  </w:t>
      </w:r>
      <w:r w:rsidRPr="00905F2D">
        <w:tab/>
      </w:r>
      <w:r w:rsidRPr="00905F2D">
        <w:tab/>
      </w:r>
      <w:r w:rsidRPr="00905F2D">
        <w:tab/>
      </w:r>
      <w:r w:rsidRPr="00905F2D">
        <w:tab/>
        <w:t>commettre</w:t>
      </w:r>
      <w:r>
        <w:br/>
      </w:r>
      <w:r w:rsidRPr="00905F2D">
        <w:t xml:space="preserve">[excuses]  </w:t>
      </w:r>
      <w:r w:rsidRPr="00905F2D">
        <w:tab/>
      </w:r>
      <w:r w:rsidRPr="00905F2D">
        <w:tab/>
      </w:r>
      <w:r w:rsidRPr="00905F2D">
        <w:tab/>
      </w:r>
      <w:r w:rsidRPr="00905F2D">
        <w:tab/>
        <w:t>présenter</w:t>
      </w:r>
      <w:r>
        <w:br/>
      </w:r>
      <w:r w:rsidRPr="00905F2D">
        <w:t xml:space="preserve">[exploit]  </w:t>
      </w:r>
      <w:r w:rsidRPr="00905F2D">
        <w:tab/>
      </w:r>
      <w:r w:rsidRPr="00905F2D">
        <w:tab/>
      </w:r>
      <w:r w:rsidRPr="00905F2D">
        <w:tab/>
      </w:r>
      <w:r w:rsidRPr="00905F2D">
        <w:tab/>
        <w:t>accomplir</w:t>
      </w:r>
      <w:r>
        <w:br/>
      </w:r>
      <w:r w:rsidRPr="00905F2D">
        <w:t>[kilos]</w:t>
      </w:r>
      <w:r w:rsidRPr="00905F2D">
        <w:tab/>
      </w:r>
      <w:r w:rsidRPr="00905F2D">
        <w:tab/>
        <w:t xml:space="preserve">  </w:t>
      </w:r>
      <w:r w:rsidRPr="00905F2D">
        <w:tab/>
      </w:r>
      <w:r w:rsidRPr="00905F2D">
        <w:tab/>
      </w:r>
      <w:r w:rsidRPr="00905F2D">
        <w:tab/>
        <w:t>peser, produire</w:t>
      </w:r>
      <w:r>
        <w:br/>
      </w:r>
      <w:r w:rsidRPr="00905F2D">
        <w:t>[kilomètres]</w:t>
      </w:r>
      <w:r w:rsidRPr="00905F2D">
        <w:tab/>
      </w:r>
      <w:r w:rsidRPr="00905F2D">
        <w:tab/>
        <w:t xml:space="preserve"> </w:t>
      </w:r>
      <w:r w:rsidRPr="00905F2D">
        <w:tab/>
      </w:r>
      <w:r w:rsidRPr="00905F2D">
        <w:tab/>
        <w:t>mesurer, parcourir</w:t>
      </w:r>
      <w:r>
        <w:br/>
      </w:r>
      <w:r w:rsidRPr="00905F2D">
        <w:t xml:space="preserve">[liaison (transport)]  </w:t>
      </w:r>
      <w:r w:rsidRPr="00905F2D">
        <w:tab/>
      </w:r>
      <w:r w:rsidRPr="00905F2D">
        <w:tab/>
      </w:r>
      <w:r w:rsidRPr="00905F2D">
        <w:tab/>
        <w:t>assurer</w:t>
      </w:r>
      <w:r>
        <w:br/>
      </w:r>
      <w:r w:rsidRPr="00905F2D">
        <w:t>[liste]</w:t>
      </w:r>
      <w:r w:rsidRPr="00905F2D">
        <w:tab/>
      </w:r>
      <w:r w:rsidRPr="00905F2D">
        <w:tab/>
      </w:r>
      <w:r w:rsidRPr="00905F2D">
        <w:tab/>
      </w:r>
      <w:r w:rsidRPr="00905F2D">
        <w:tab/>
      </w:r>
      <w:r w:rsidRPr="00905F2D">
        <w:tab/>
        <w:t>dresser, établir</w:t>
      </w:r>
      <w:r>
        <w:br/>
      </w:r>
      <w:r w:rsidRPr="00905F2D">
        <w:t xml:space="preserve">[menaces]  </w:t>
      </w:r>
      <w:r w:rsidRPr="00905F2D">
        <w:tab/>
      </w:r>
      <w:r w:rsidRPr="00905F2D">
        <w:tab/>
      </w:r>
      <w:r w:rsidRPr="00905F2D">
        <w:tab/>
      </w:r>
      <w:r w:rsidRPr="00905F2D">
        <w:tab/>
        <w:t>adresser, proférer</w:t>
      </w:r>
      <w:r>
        <w:br/>
      </w:r>
      <w:r w:rsidRPr="00905F2D">
        <w:t xml:space="preserve">[pacte]  </w:t>
      </w:r>
      <w:r w:rsidRPr="00905F2D">
        <w:tab/>
      </w:r>
      <w:r w:rsidRPr="00905F2D">
        <w:tab/>
      </w:r>
      <w:r w:rsidRPr="00905F2D">
        <w:tab/>
      </w:r>
      <w:r w:rsidRPr="00905F2D">
        <w:tab/>
        <w:t>conclure</w:t>
      </w:r>
      <w:r>
        <w:br/>
      </w:r>
      <w:r w:rsidRPr="00905F2D">
        <w:t xml:space="preserve">[peur]  </w:t>
      </w:r>
      <w:r w:rsidRPr="00905F2D">
        <w:tab/>
      </w:r>
      <w:r w:rsidRPr="00905F2D">
        <w:tab/>
      </w:r>
      <w:r w:rsidRPr="00905F2D">
        <w:tab/>
      </w:r>
      <w:r w:rsidRPr="00905F2D">
        <w:tab/>
      </w:r>
      <w:r w:rsidRPr="00905F2D">
        <w:tab/>
        <w:t>effrayer</w:t>
      </w:r>
      <w:r>
        <w:br/>
      </w:r>
      <w:r w:rsidRPr="00905F2D">
        <w:t xml:space="preserve">[plat]  </w:t>
      </w:r>
      <w:r w:rsidRPr="00905F2D">
        <w:tab/>
      </w:r>
      <w:r w:rsidRPr="00905F2D">
        <w:tab/>
      </w:r>
      <w:r w:rsidRPr="00905F2D">
        <w:tab/>
      </w:r>
      <w:r w:rsidRPr="00905F2D">
        <w:tab/>
      </w:r>
      <w:r w:rsidRPr="00905F2D">
        <w:tab/>
        <w:t>préparer, confectionner</w:t>
      </w:r>
      <w:r>
        <w:br/>
      </w:r>
      <w:r w:rsidRPr="00905F2D">
        <w:t xml:space="preserve">[poème]  </w:t>
      </w:r>
      <w:r w:rsidRPr="00905F2D">
        <w:tab/>
      </w:r>
      <w:r w:rsidRPr="00905F2D">
        <w:tab/>
      </w:r>
      <w:r w:rsidRPr="00905F2D">
        <w:tab/>
      </w:r>
      <w:r w:rsidRPr="00905F2D">
        <w:tab/>
        <w:t>composer</w:t>
      </w:r>
      <w:r>
        <w:br/>
      </w:r>
      <w:r w:rsidRPr="00905F2D">
        <w:t xml:space="preserve">[recherches]  </w:t>
      </w:r>
      <w:r w:rsidRPr="00905F2D">
        <w:tab/>
      </w:r>
      <w:r w:rsidRPr="00905F2D">
        <w:tab/>
      </w:r>
      <w:r w:rsidRPr="00905F2D">
        <w:tab/>
      </w:r>
      <w:r w:rsidRPr="00905F2D">
        <w:tab/>
        <w:t>mener, conduire</w:t>
      </w:r>
      <w:r>
        <w:br/>
      </w:r>
      <w:r w:rsidRPr="00905F2D">
        <w:t xml:space="preserve">[reproches]  </w:t>
      </w:r>
      <w:r w:rsidRPr="00905F2D">
        <w:tab/>
      </w:r>
      <w:r w:rsidRPr="00905F2D">
        <w:tab/>
      </w:r>
      <w:r w:rsidRPr="00905F2D">
        <w:tab/>
      </w:r>
      <w:r w:rsidRPr="00905F2D">
        <w:tab/>
        <w:t>adresser</w:t>
      </w:r>
      <w:r>
        <w:br/>
      </w:r>
      <w:r w:rsidRPr="00905F2D">
        <w:t xml:space="preserve">[semblant]  </w:t>
      </w:r>
      <w:r w:rsidRPr="00905F2D">
        <w:tab/>
      </w:r>
      <w:r w:rsidRPr="00905F2D">
        <w:tab/>
      </w:r>
      <w:r w:rsidRPr="00905F2D">
        <w:tab/>
      </w:r>
      <w:r w:rsidRPr="00905F2D">
        <w:tab/>
        <w:t>feindre</w:t>
      </w:r>
      <w:r>
        <w:br/>
      </w:r>
      <w:r w:rsidRPr="00905F2D">
        <w:t xml:space="preserve">[tâche]  </w:t>
      </w:r>
      <w:r w:rsidRPr="00905F2D">
        <w:tab/>
      </w:r>
      <w:r w:rsidRPr="00905F2D">
        <w:tab/>
      </w:r>
      <w:r w:rsidRPr="00905F2D">
        <w:tab/>
      </w:r>
      <w:r w:rsidRPr="00905F2D">
        <w:tab/>
        <w:t>accomplir</w:t>
      </w:r>
      <w:r>
        <w:br/>
      </w:r>
      <w:r w:rsidRPr="00905F2D">
        <w:t xml:space="preserve">[texte] </w:t>
      </w:r>
      <w:r w:rsidRPr="00905F2D">
        <w:tab/>
      </w:r>
      <w:r w:rsidRPr="00905F2D">
        <w:tab/>
      </w:r>
      <w:r w:rsidRPr="00905F2D">
        <w:tab/>
      </w:r>
      <w:r w:rsidRPr="00905F2D">
        <w:tab/>
      </w:r>
      <w:r w:rsidRPr="00905F2D">
        <w:tab/>
        <w:t>rédiger</w:t>
      </w:r>
      <w:r>
        <w:br/>
      </w:r>
      <w:r w:rsidRPr="00905F2D">
        <w:t xml:space="preserve">[vêtement]  </w:t>
      </w:r>
      <w:r w:rsidRPr="00905F2D">
        <w:tab/>
      </w:r>
      <w:r w:rsidRPr="00905F2D">
        <w:tab/>
      </w:r>
      <w:r w:rsidRPr="00905F2D">
        <w:tab/>
      </w:r>
      <w:r w:rsidRPr="00905F2D">
        <w:tab/>
        <w:t>confectionner, coudre</w:t>
      </w:r>
    </w:p>
    <w:p w14:paraId="5E59B19B" w14:textId="77777777" w:rsidR="009D3AF2" w:rsidRPr="00905F2D" w:rsidRDefault="009D3AF2" w:rsidP="009D3AF2">
      <w:r w:rsidRPr="00FE3E1F">
        <w:rPr>
          <w:b/>
          <w:bCs/>
        </w:rPr>
        <w:t>Mettre</w:t>
      </w:r>
      <w:r>
        <w:rPr>
          <w:b/>
          <w:bCs/>
        </w:rPr>
        <w:br/>
      </w:r>
      <w:r w:rsidRPr="00905F2D">
        <w:t xml:space="preserve">[à terre, sur une surface]  </w:t>
      </w:r>
      <w:r w:rsidRPr="00905F2D">
        <w:tab/>
      </w:r>
      <w:r w:rsidRPr="00905F2D">
        <w:tab/>
        <w:t>poser, installer</w:t>
      </w:r>
      <w:r>
        <w:rPr>
          <w:b/>
          <w:bCs/>
        </w:rPr>
        <w:br/>
      </w:r>
      <w:r w:rsidRPr="00905F2D">
        <w:t xml:space="preserve">[dans l’eau]  </w:t>
      </w:r>
      <w:r w:rsidRPr="00905F2D">
        <w:tab/>
      </w:r>
      <w:r w:rsidRPr="00905F2D">
        <w:tab/>
      </w:r>
      <w:r w:rsidRPr="00905F2D">
        <w:tab/>
      </w:r>
      <w:r w:rsidRPr="00905F2D">
        <w:tab/>
        <w:t>plonger, immerger</w:t>
      </w:r>
      <w:r>
        <w:br/>
      </w:r>
      <w:r w:rsidRPr="00905F2D">
        <w:t xml:space="preserve">[du désordre]  </w:t>
      </w:r>
      <w:r w:rsidRPr="00905F2D">
        <w:tab/>
      </w:r>
      <w:r w:rsidRPr="00905F2D">
        <w:tab/>
      </w:r>
      <w:r w:rsidRPr="00905F2D">
        <w:tab/>
      </w:r>
      <w:r w:rsidRPr="00905F2D">
        <w:tab/>
        <w:t>déranger, semer le désordre</w:t>
      </w:r>
      <w:r>
        <w:br/>
      </w:r>
      <w:r w:rsidRPr="00905F2D">
        <w:t xml:space="preserve">[du temps, de l’énergie…]  </w:t>
      </w:r>
      <w:r w:rsidRPr="00905F2D">
        <w:tab/>
      </w:r>
      <w:r w:rsidRPr="00905F2D">
        <w:tab/>
        <w:t>consacrer</w:t>
      </w:r>
      <w:r>
        <w:br/>
      </w:r>
      <w:r w:rsidRPr="00905F2D">
        <w:t xml:space="preserve">[au nombre de]  </w:t>
      </w:r>
      <w:r w:rsidRPr="00905F2D">
        <w:tab/>
      </w:r>
      <w:r w:rsidRPr="00905F2D">
        <w:tab/>
      </w:r>
      <w:r w:rsidRPr="00905F2D">
        <w:tab/>
        <w:t>compter</w:t>
      </w:r>
      <w:r>
        <w:br/>
      </w:r>
      <w:r w:rsidRPr="00905F2D">
        <w:t xml:space="preserve">[des hommes, des pions] </w:t>
      </w:r>
      <w:r w:rsidRPr="00905F2D">
        <w:tab/>
        <w:t xml:space="preserve"> </w:t>
      </w:r>
      <w:r w:rsidRPr="00905F2D">
        <w:tab/>
        <w:t>disposer, placer</w:t>
      </w:r>
      <w:r>
        <w:br/>
      </w:r>
      <w:r w:rsidRPr="00905F2D">
        <w:t xml:space="preserve">[vêtement]  </w:t>
      </w:r>
      <w:r w:rsidRPr="00905F2D">
        <w:tab/>
      </w:r>
      <w:r w:rsidRPr="00905F2D">
        <w:tab/>
      </w:r>
      <w:r w:rsidRPr="00905F2D">
        <w:tab/>
      </w:r>
      <w:r w:rsidRPr="00905F2D">
        <w:tab/>
        <w:t>enfiler</w:t>
      </w:r>
      <w:r>
        <w:br/>
      </w:r>
      <w:r w:rsidRPr="00905F2D">
        <w:t xml:space="preserve">[chaussures]  </w:t>
      </w:r>
      <w:r w:rsidRPr="00905F2D">
        <w:tab/>
      </w:r>
      <w:r w:rsidRPr="00905F2D">
        <w:tab/>
      </w:r>
      <w:r w:rsidRPr="00905F2D">
        <w:tab/>
      </w:r>
      <w:r w:rsidRPr="00905F2D">
        <w:tab/>
        <w:t>chausser</w:t>
      </w:r>
    </w:p>
    <w:p w14:paraId="31FF6AF7" w14:textId="77777777" w:rsidR="009D3AF2" w:rsidRPr="00905F2D" w:rsidRDefault="009D3AF2" w:rsidP="009D3AF2">
      <w:r w:rsidRPr="00460E7C">
        <w:rPr>
          <w:b/>
          <w:bCs/>
        </w:rPr>
        <w:t>Il y a / se trouver</w:t>
      </w:r>
      <w:r>
        <w:rPr>
          <w:b/>
          <w:bCs/>
        </w:rPr>
        <w:br/>
      </w:r>
      <w:r w:rsidRPr="00905F2D">
        <w:t xml:space="preserve">[arbre]  </w:t>
      </w:r>
      <w:r w:rsidRPr="00905F2D">
        <w:tab/>
      </w:r>
      <w:r w:rsidRPr="00905F2D">
        <w:tab/>
      </w:r>
      <w:r w:rsidRPr="00905F2D">
        <w:tab/>
      </w:r>
      <w:r w:rsidRPr="00905F2D">
        <w:tab/>
      </w:r>
      <w:r w:rsidRPr="00905F2D">
        <w:tab/>
        <w:t>s’élever</w:t>
      </w:r>
      <w:r>
        <w:br/>
      </w:r>
      <w:r w:rsidRPr="00905F2D">
        <w:t xml:space="preserve">[débris]  </w:t>
      </w:r>
      <w:r w:rsidRPr="00905F2D">
        <w:tab/>
      </w:r>
      <w:r w:rsidRPr="00905F2D">
        <w:tab/>
      </w:r>
      <w:r w:rsidRPr="00905F2D">
        <w:tab/>
      </w:r>
      <w:r w:rsidRPr="00905F2D">
        <w:tab/>
        <w:t>joncher</w:t>
      </w:r>
      <w:r>
        <w:br/>
      </w:r>
      <w:r w:rsidRPr="00905F2D">
        <w:lastRenderedPageBreak/>
        <w:t xml:space="preserve">[eau]  </w:t>
      </w:r>
      <w:r w:rsidRPr="00905F2D">
        <w:tab/>
      </w:r>
      <w:r w:rsidRPr="00905F2D">
        <w:tab/>
      </w:r>
      <w:r w:rsidRPr="00905F2D">
        <w:tab/>
      </w:r>
      <w:r w:rsidRPr="00905F2D">
        <w:tab/>
      </w:r>
      <w:r w:rsidRPr="00905F2D">
        <w:tab/>
        <w:t>stagner, croupir</w:t>
      </w:r>
      <w:r>
        <w:br/>
      </w:r>
      <w:r w:rsidRPr="00905F2D">
        <w:t xml:space="preserve">[des erreurs]  </w:t>
      </w:r>
      <w:r w:rsidRPr="00905F2D">
        <w:tab/>
      </w:r>
      <w:r w:rsidRPr="00905F2D">
        <w:tab/>
      </w:r>
      <w:r w:rsidRPr="00905F2D">
        <w:tab/>
      </w:r>
      <w:r w:rsidRPr="00905F2D">
        <w:tab/>
        <w:t>subsister</w:t>
      </w:r>
      <w:r>
        <w:br/>
      </w:r>
      <w:r w:rsidRPr="00905F2D">
        <w:t xml:space="preserve">[foule]  </w:t>
      </w:r>
      <w:r w:rsidRPr="00905F2D">
        <w:tab/>
      </w:r>
      <w:r w:rsidRPr="00905F2D">
        <w:tab/>
      </w:r>
      <w:r w:rsidRPr="00905F2D">
        <w:tab/>
      </w:r>
      <w:r w:rsidRPr="00905F2D">
        <w:tab/>
      </w:r>
      <w:r w:rsidRPr="00905F2D">
        <w:tab/>
        <w:t>se presser, se masser, se concentrer</w:t>
      </w:r>
      <w:r>
        <w:br/>
      </w:r>
      <w:r w:rsidRPr="00905F2D">
        <w:t xml:space="preserve">[intérêt]  </w:t>
      </w:r>
      <w:r w:rsidRPr="00905F2D">
        <w:tab/>
      </w:r>
      <w:r w:rsidRPr="00905F2D">
        <w:tab/>
      </w:r>
      <w:r w:rsidRPr="00905F2D">
        <w:tab/>
      </w:r>
      <w:r w:rsidRPr="00905F2D">
        <w:tab/>
        <w:t>résider</w:t>
      </w:r>
      <w:r>
        <w:br/>
      </w:r>
      <w:r w:rsidRPr="00905F2D">
        <w:t xml:space="preserve">[plaine]  </w:t>
      </w:r>
      <w:r w:rsidRPr="00905F2D">
        <w:tab/>
      </w:r>
      <w:r w:rsidRPr="00905F2D">
        <w:tab/>
      </w:r>
      <w:r w:rsidRPr="00905F2D">
        <w:tab/>
      </w:r>
      <w:r w:rsidRPr="00905F2D">
        <w:tab/>
        <w:t>s’étendre</w:t>
      </w:r>
      <w:r>
        <w:br/>
      </w:r>
      <w:r w:rsidRPr="00905F2D">
        <w:t xml:space="preserve">[sur une liste]  </w:t>
      </w:r>
      <w:r w:rsidRPr="00905F2D">
        <w:tab/>
      </w:r>
      <w:r w:rsidRPr="00905F2D">
        <w:tab/>
      </w:r>
      <w:r w:rsidRPr="00905F2D">
        <w:tab/>
      </w:r>
      <w:r w:rsidRPr="00905F2D">
        <w:tab/>
        <w:t>figurer, apparaître</w:t>
      </w:r>
      <w:r>
        <w:br/>
      </w:r>
      <w:r w:rsidRPr="00905F2D">
        <w:t xml:space="preserve">[tas]  </w:t>
      </w:r>
      <w:r w:rsidRPr="00905F2D">
        <w:tab/>
      </w:r>
      <w:r w:rsidRPr="00905F2D">
        <w:tab/>
      </w:r>
      <w:r w:rsidRPr="00905F2D">
        <w:tab/>
      </w:r>
      <w:r w:rsidRPr="00905F2D">
        <w:tab/>
      </w:r>
      <w:r w:rsidRPr="00905F2D">
        <w:tab/>
        <w:t>s’amonceler</w:t>
      </w:r>
    </w:p>
    <w:p w14:paraId="2EB74F89" w14:textId="77777777" w:rsidR="009D3AF2" w:rsidRDefault="009D3AF2" w:rsidP="009D3AF2">
      <w:r w:rsidRPr="00460E7C">
        <w:rPr>
          <w:b/>
          <w:bCs/>
        </w:rPr>
        <w:t>Voir</w:t>
      </w:r>
      <w:r>
        <w:rPr>
          <w:b/>
          <w:bCs/>
        </w:rPr>
        <w:br/>
      </w:r>
      <w:r w:rsidRPr="00905F2D">
        <w:t xml:space="preserve">[dans l’obscurité]  </w:t>
      </w:r>
      <w:r w:rsidRPr="00905F2D">
        <w:tab/>
      </w:r>
      <w:r w:rsidRPr="00905F2D">
        <w:tab/>
      </w:r>
      <w:r w:rsidRPr="00905F2D">
        <w:tab/>
        <w:t>distinguer</w:t>
      </w:r>
      <w:r>
        <w:rPr>
          <w:b/>
          <w:bCs/>
        </w:rPr>
        <w:br/>
      </w:r>
      <w:r w:rsidRPr="00905F2D">
        <w:t xml:space="preserve">[dans un livre, un document]   </w:t>
      </w:r>
      <w:r w:rsidRPr="00905F2D">
        <w:tab/>
      </w:r>
      <w:r w:rsidRPr="00905F2D">
        <w:tab/>
        <w:t>consulter</w:t>
      </w:r>
      <w:r>
        <w:br/>
      </w:r>
      <w:r w:rsidRPr="00905F2D">
        <w:t xml:space="preserve">[en détail]  </w:t>
      </w:r>
      <w:r w:rsidRPr="00905F2D">
        <w:tab/>
      </w:r>
      <w:r w:rsidRPr="00905F2D">
        <w:tab/>
      </w:r>
      <w:r w:rsidRPr="00905F2D">
        <w:tab/>
      </w:r>
      <w:r w:rsidRPr="00905F2D">
        <w:tab/>
        <w:t>examiner</w:t>
      </w:r>
      <w:r>
        <w:br/>
      </w:r>
      <w:r w:rsidRPr="00905F2D">
        <w:t xml:space="preserve">[gens]  </w:t>
      </w:r>
      <w:r w:rsidRPr="00905F2D">
        <w:tab/>
      </w:r>
      <w:r w:rsidRPr="00905F2D">
        <w:tab/>
      </w:r>
      <w:r w:rsidRPr="00905F2D">
        <w:tab/>
      </w:r>
      <w:r w:rsidRPr="00905F2D">
        <w:tab/>
      </w:r>
      <w:r w:rsidRPr="00905F2D">
        <w:tab/>
        <w:t>fréquenter</w:t>
      </w:r>
      <w:r>
        <w:br/>
      </w:r>
      <w:r w:rsidRPr="00905F2D">
        <w:t xml:space="preserve">[avenir]  </w:t>
      </w:r>
      <w:r w:rsidRPr="00905F2D">
        <w:tab/>
      </w:r>
      <w:r w:rsidRPr="00905F2D">
        <w:tab/>
      </w:r>
      <w:r w:rsidRPr="00905F2D">
        <w:tab/>
      </w:r>
      <w:r w:rsidRPr="00905F2D">
        <w:tab/>
        <w:t>prédire, prévoir, projeter</w:t>
      </w:r>
      <w:r>
        <w:br/>
      </w:r>
      <w:r w:rsidRPr="00905F2D">
        <w:t xml:space="preserve">[matière, cours]  </w:t>
      </w:r>
      <w:r w:rsidRPr="00905F2D">
        <w:tab/>
      </w:r>
      <w:r w:rsidRPr="00905F2D">
        <w:tab/>
      </w:r>
      <w:r w:rsidRPr="00905F2D">
        <w:tab/>
        <w:t>étudier</w:t>
      </w:r>
      <w:r>
        <w:br/>
      </w:r>
      <w:r w:rsidRPr="00905F2D">
        <w:t xml:space="preserve">[médecin]  </w:t>
      </w:r>
      <w:r w:rsidRPr="00905F2D">
        <w:tab/>
      </w:r>
      <w:r w:rsidRPr="00905F2D">
        <w:tab/>
      </w:r>
      <w:r w:rsidRPr="00905F2D">
        <w:tab/>
      </w:r>
      <w:r w:rsidRPr="00905F2D">
        <w:tab/>
        <w:t>consulter</w:t>
      </w:r>
      <w:r>
        <w:br/>
      </w:r>
      <w:r w:rsidRPr="00905F2D">
        <w:t xml:space="preserve">[musée, site]  </w:t>
      </w:r>
      <w:r w:rsidRPr="00905F2D">
        <w:tab/>
      </w:r>
      <w:r w:rsidRPr="00905F2D">
        <w:tab/>
      </w:r>
      <w:r w:rsidRPr="00905F2D">
        <w:tab/>
      </w:r>
      <w:r w:rsidRPr="00905F2D">
        <w:tab/>
        <w:t>visiter</w:t>
      </w:r>
      <w:r>
        <w:br/>
      </w:r>
      <w:r w:rsidRPr="00905F2D">
        <w:t xml:space="preserve">[personne]  </w:t>
      </w:r>
      <w:r w:rsidRPr="00905F2D">
        <w:tab/>
      </w:r>
      <w:r w:rsidRPr="00905F2D">
        <w:tab/>
      </w:r>
      <w:r w:rsidRPr="00905F2D">
        <w:tab/>
      </w:r>
      <w:r w:rsidRPr="00905F2D">
        <w:tab/>
        <w:t>rencontrer</w:t>
      </w:r>
      <w:r>
        <w:br/>
      </w:r>
      <w:r w:rsidRPr="00905F2D">
        <w:t xml:space="preserve">[phénomène]  </w:t>
      </w:r>
      <w:r w:rsidRPr="00905F2D">
        <w:tab/>
      </w:r>
      <w:r w:rsidRPr="00905F2D">
        <w:tab/>
      </w:r>
      <w:r w:rsidRPr="00905F2D">
        <w:tab/>
      </w:r>
      <w:r w:rsidRPr="00905F2D">
        <w:tab/>
        <w:t>observer, constater</w:t>
      </w:r>
      <w:r>
        <w:br/>
      </w:r>
      <w:r w:rsidRPr="00905F2D">
        <w:t xml:space="preserve">[proposition] </w:t>
      </w:r>
      <w:r w:rsidRPr="00905F2D">
        <w:tab/>
      </w:r>
      <w:r w:rsidRPr="00905F2D">
        <w:tab/>
      </w:r>
      <w:r w:rsidRPr="00905F2D">
        <w:tab/>
      </w:r>
      <w:r w:rsidRPr="00905F2D">
        <w:tab/>
        <w:t>considérer, examiner</w:t>
      </w:r>
      <w:r>
        <w:br/>
      </w:r>
      <w:r w:rsidRPr="00905F2D">
        <w:t xml:space="preserve">[qualité]  </w:t>
      </w:r>
      <w:r w:rsidRPr="00905F2D">
        <w:tab/>
      </w:r>
      <w:r w:rsidRPr="00905F2D">
        <w:tab/>
      </w:r>
      <w:r w:rsidRPr="00905F2D">
        <w:tab/>
      </w:r>
      <w:r w:rsidRPr="00905F2D">
        <w:tab/>
        <w:t>estimer</w:t>
      </w:r>
      <w:r>
        <w:br/>
      </w:r>
      <w:r w:rsidRPr="00905F2D">
        <w:t>[quelqu’un dans un rôle]</w:t>
      </w:r>
      <w:r w:rsidRPr="00905F2D">
        <w:tab/>
      </w:r>
      <w:r w:rsidRPr="00905F2D">
        <w:tab/>
        <w:t>(s’)imaginer</w:t>
      </w:r>
      <w:r>
        <w:br/>
      </w:r>
      <w:r w:rsidRPr="00905F2D">
        <w:t xml:space="preserve">[quelque chose de particulier]  </w:t>
      </w:r>
      <w:r w:rsidRPr="00905F2D">
        <w:tab/>
      </w:r>
      <w:r w:rsidRPr="00905F2D">
        <w:tab/>
        <w:t>remarquer, relever</w:t>
      </w:r>
      <w:r>
        <w:br/>
      </w:r>
      <w:r w:rsidRPr="00905F2D">
        <w:t xml:space="preserve">[solution]  </w:t>
      </w:r>
      <w:r w:rsidRPr="00905F2D">
        <w:tab/>
      </w:r>
      <w:r w:rsidRPr="00905F2D">
        <w:tab/>
      </w:r>
      <w:r w:rsidRPr="00905F2D">
        <w:tab/>
      </w:r>
      <w:r w:rsidRPr="00905F2D">
        <w:tab/>
        <w:t>trouver, envisager</w:t>
      </w:r>
    </w:p>
    <w:p w14:paraId="49731163" w14:textId="77777777" w:rsidR="009D3AF2" w:rsidRPr="009D3AF2" w:rsidRDefault="009D3AF2" w:rsidP="009D3AF2">
      <w:pPr>
        <w:pStyle w:val="Titre3"/>
      </w:pPr>
      <w:bookmarkStart w:id="196" w:name="_Toc73359838"/>
      <w:bookmarkStart w:id="197" w:name="_Toc73360029"/>
      <w:r w:rsidRPr="009D3AF2">
        <w:t>Fautes communes à éviter</w:t>
      </w:r>
      <w:bookmarkEnd w:id="196"/>
      <w:bookmarkEnd w:id="197"/>
    </w:p>
    <w:p w14:paraId="5E6EDBE7" w14:textId="77777777" w:rsidR="009D3AF2" w:rsidRPr="00905F2D" w:rsidRDefault="009D3AF2" w:rsidP="009D3AF2">
      <w:r w:rsidRPr="00905F2D">
        <w:t>– Utilise “voire” ou “ou même”, mais pas “voire même” (pléonasme)</w:t>
      </w:r>
      <w:r>
        <w:br/>
      </w:r>
      <w:r w:rsidRPr="00905F2D">
        <w:t>– Utilise “incessamment” ou “sous peu”, mais pas “incessamment sous peu” (pléonasme)</w:t>
      </w:r>
      <w:r>
        <w:br/>
      </w:r>
      <w:r w:rsidRPr="00905F2D">
        <w:t>– Utilise “second” quand il n’y a que deux choses, “deuxième” quand il y en a plus de deux</w:t>
      </w:r>
    </w:p>
    <w:p w14:paraId="5DF71E0F" w14:textId="77777777" w:rsidR="009D3AF2" w:rsidRPr="009D3AF2" w:rsidRDefault="009D3AF2" w:rsidP="009D3AF2">
      <w:pPr>
        <w:ind w:left="708"/>
        <w:rPr>
          <w:i/>
          <w:iCs/>
        </w:rPr>
      </w:pPr>
      <w:r w:rsidRPr="009D3AF2">
        <w:rPr>
          <w:i/>
          <w:iCs/>
        </w:rPr>
        <w:t>La Seconde Guerre mondiale…</w:t>
      </w:r>
      <w:r w:rsidRPr="009D3AF2">
        <w:rPr>
          <w:i/>
          <w:iCs/>
        </w:rPr>
        <w:br/>
        <w:t>Le deuxième des cinq amendements...</w:t>
      </w:r>
    </w:p>
    <w:p w14:paraId="6C4909ED" w14:textId="77777777" w:rsidR="009D3AF2" w:rsidRPr="00905F2D" w:rsidRDefault="009D3AF2" w:rsidP="009D3AF2">
      <w:r w:rsidRPr="00905F2D">
        <w:t>– Utilise le subjonctif après “avant que” (il y a un doute sur la réalité de l’action), mais l’indicatif après “après que” (l’action a eu lieu, elle est certaine)</w:t>
      </w:r>
    </w:p>
    <w:p w14:paraId="490EB931" w14:textId="77777777" w:rsidR="009D3AF2" w:rsidRPr="009D3AF2" w:rsidRDefault="009D3AF2" w:rsidP="009D3AF2">
      <w:pPr>
        <w:ind w:left="708"/>
        <w:rPr>
          <w:i/>
          <w:iCs/>
        </w:rPr>
      </w:pPr>
      <w:r w:rsidRPr="009D3AF2">
        <w:rPr>
          <w:i/>
          <w:iCs/>
        </w:rPr>
        <w:t>Avant que le décret d’application soit publié…</w:t>
      </w:r>
      <w:r w:rsidRPr="009D3AF2">
        <w:rPr>
          <w:i/>
          <w:iCs/>
        </w:rPr>
        <w:br/>
        <w:t>Après que le décret d’application a été publié (ou eut été publié)</w:t>
      </w:r>
    </w:p>
    <w:p w14:paraId="54E35C73" w14:textId="77777777" w:rsidR="009D3AF2" w:rsidRPr="00905F2D" w:rsidRDefault="009D3AF2" w:rsidP="009D3AF2">
      <w:r w:rsidRPr="00905F2D">
        <w:t>– Utilise “mettre à jour” dans le sens d’actualiser et “mettre au jour” dans le sens de révéler, faire apparaître.</w:t>
      </w:r>
    </w:p>
    <w:p w14:paraId="315E84D7" w14:textId="77777777" w:rsidR="009D3AF2" w:rsidRPr="009D3AF2" w:rsidRDefault="009D3AF2" w:rsidP="009D3AF2">
      <w:pPr>
        <w:ind w:left="708"/>
        <w:rPr>
          <w:i/>
          <w:iCs/>
        </w:rPr>
      </w:pPr>
      <w:r w:rsidRPr="009D3AF2">
        <w:rPr>
          <w:i/>
          <w:iCs/>
        </w:rPr>
        <w:t>Le document, qui était obsolète, a été mis à jour…</w:t>
      </w:r>
      <w:r w:rsidRPr="009D3AF2">
        <w:rPr>
          <w:i/>
          <w:iCs/>
        </w:rPr>
        <w:br/>
        <w:t>Le phénomène, jusqu’alors inconnu, a été mis au jour...</w:t>
      </w:r>
    </w:p>
    <w:p w14:paraId="121AF683" w14:textId="77777777" w:rsidR="009D3AF2" w:rsidRPr="00905F2D" w:rsidRDefault="009D3AF2" w:rsidP="009D3AF2">
      <w:r w:rsidRPr="00905F2D">
        <w:t>– Utilise l’auxiliaire “être” pour conjuguer le verbe convenir (qui se conjugue comme venir) et non l’auxiliaire “avoir” comme le verbe décider.</w:t>
      </w:r>
    </w:p>
    <w:p w14:paraId="2F6FC13A" w14:textId="77777777" w:rsidR="009D3AF2" w:rsidRPr="009D3AF2" w:rsidRDefault="009D3AF2" w:rsidP="009D3AF2">
      <w:pPr>
        <w:ind w:left="708"/>
        <w:rPr>
          <w:i/>
          <w:iCs/>
        </w:rPr>
      </w:pPr>
      <w:r w:rsidRPr="009D3AF2">
        <w:rPr>
          <w:i/>
          <w:iCs/>
        </w:rPr>
        <w:lastRenderedPageBreak/>
        <w:t>Nous avons décidé que, ils avaient décidé que...</w:t>
      </w:r>
      <w:r w:rsidRPr="009D3AF2">
        <w:rPr>
          <w:i/>
          <w:iCs/>
        </w:rPr>
        <w:br/>
        <w:t>Nous sommes convenus que, ils étaient convenus que...</w:t>
      </w:r>
    </w:p>
    <w:p w14:paraId="6D54AC67" w14:textId="77777777" w:rsidR="009D3AF2" w:rsidRPr="00905F2D" w:rsidRDefault="009D3AF2" w:rsidP="009D3AF2">
      <w:r w:rsidRPr="00905F2D">
        <w:t>– Attention à la conjuguaison du verbe “ensuivre”</w:t>
      </w:r>
      <w:r>
        <w:t xml:space="preserve"> qui est un verbe (en suivre n’existe pas)</w:t>
      </w:r>
    </w:p>
    <w:p w14:paraId="6466DF8E" w14:textId="77777777" w:rsidR="009D3AF2" w:rsidRPr="009D3AF2" w:rsidRDefault="009D3AF2" w:rsidP="009D3AF2">
      <w:pPr>
        <w:ind w:left="708"/>
        <w:rPr>
          <w:i/>
          <w:iCs/>
        </w:rPr>
      </w:pPr>
      <w:r w:rsidRPr="009D3AF2">
        <w:rPr>
          <w:i/>
          <w:iCs/>
        </w:rPr>
        <w:t>Il s’est ensuivi (et non il s’en est suivi, fautif)</w:t>
      </w:r>
    </w:p>
    <w:p w14:paraId="599B3967" w14:textId="77777777" w:rsidR="009D3AF2" w:rsidRPr="00220F6D" w:rsidRDefault="009D3AF2" w:rsidP="009D3AF2">
      <w:pPr>
        <w:pStyle w:val="Titre3"/>
      </w:pPr>
      <w:bookmarkStart w:id="198" w:name="_Toc73359839"/>
      <w:bookmarkStart w:id="199" w:name="_Toc73360030"/>
      <w:r w:rsidRPr="00220F6D">
        <w:t>Raccourcis utiles</w:t>
      </w:r>
      <w:bookmarkEnd w:id="198"/>
      <w:bookmarkEnd w:id="199"/>
    </w:p>
    <w:p w14:paraId="32F6170F" w14:textId="77777777" w:rsidR="009D3AF2" w:rsidRPr="007F00CE" w:rsidRDefault="009D3AF2" w:rsidP="009D3AF2">
      <w:pPr>
        <w:spacing w:after="0"/>
      </w:pPr>
    </w:p>
    <w:tbl>
      <w:tblPr>
        <w:tblW w:w="5000" w:type="pct"/>
        <w:tblCellMar>
          <w:left w:w="10" w:type="dxa"/>
          <w:right w:w="10" w:type="dxa"/>
        </w:tblCellMar>
        <w:tblLook w:val="0000" w:firstRow="0" w:lastRow="0" w:firstColumn="0" w:lastColumn="0" w:noHBand="0" w:noVBand="0"/>
      </w:tblPr>
      <w:tblGrid>
        <w:gridCol w:w="3539"/>
        <w:gridCol w:w="2552"/>
        <w:gridCol w:w="2403"/>
      </w:tblGrid>
      <w:tr w:rsidR="009D3AF2" w14:paraId="5FABE7B7" w14:textId="77777777" w:rsidTr="00F514C4">
        <w:trPr>
          <w:trHeight w:val="20"/>
        </w:trPr>
        <w:tc>
          <w:tcPr>
            <w:tcW w:w="3539" w:type="dxa"/>
            <w:tcBorders>
              <w:top w:val="single" w:sz="4" w:space="0" w:color="00008E"/>
              <w:left w:val="single" w:sz="4" w:space="0" w:color="00008E"/>
              <w:bottom w:val="dotted" w:sz="4" w:space="0" w:color="00008E"/>
              <w:right w:val="dotted" w:sz="4" w:space="0" w:color="00008E"/>
            </w:tcBorders>
            <w:shd w:val="clear" w:color="auto" w:fill="FFFFFF"/>
            <w:tcMar>
              <w:top w:w="85" w:type="dxa"/>
              <w:left w:w="170" w:type="dxa"/>
              <w:bottom w:w="85" w:type="dxa"/>
              <w:right w:w="170" w:type="dxa"/>
            </w:tcMar>
            <w:vAlign w:val="center"/>
          </w:tcPr>
          <w:p w14:paraId="25DF70D8" w14:textId="77777777" w:rsidR="009D3AF2" w:rsidRPr="009D3AF2" w:rsidRDefault="009D3AF2" w:rsidP="009D3AF2">
            <w:pPr>
              <w:pStyle w:val="Tableau"/>
              <w:rPr>
                <w:b/>
                <w:bCs/>
                <w:color w:val="282828" w:themeColor="text1"/>
              </w:rPr>
            </w:pPr>
            <w:r w:rsidRPr="009D3AF2">
              <w:rPr>
                <w:b/>
                <w:bCs/>
                <w:color w:val="282828" w:themeColor="text1"/>
              </w:rPr>
              <w:t>Actions</w:t>
            </w:r>
          </w:p>
        </w:tc>
        <w:tc>
          <w:tcPr>
            <w:tcW w:w="2552" w:type="dxa"/>
            <w:tcBorders>
              <w:top w:val="single" w:sz="4" w:space="0" w:color="00008E"/>
              <w:left w:val="dotted" w:sz="4" w:space="0" w:color="00008E"/>
              <w:bottom w:val="dotted" w:sz="4" w:space="0" w:color="00008E"/>
              <w:right w:val="dotted" w:sz="4" w:space="0" w:color="00008E"/>
            </w:tcBorders>
            <w:shd w:val="clear" w:color="auto" w:fill="FFFFFF"/>
            <w:tcMar>
              <w:top w:w="85" w:type="dxa"/>
              <w:left w:w="170" w:type="dxa"/>
              <w:bottom w:w="85" w:type="dxa"/>
              <w:right w:w="170" w:type="dxa"/>
            </w:tcMar>
            <w:vAlign w:val="center"/>
          </w:tcPr>
          <w:p w14:paraId="07F8D282" w14:textId="77777777" w:rsidR="009D3AF2" w:rsidRPr="009D3AF2" w:rsidRDefault="009D3AF2" w:rsidP="009D3AF2">
            <w:pPr>
              <w:pStyle w:val="Tableau"/>
              <w:rPr>
                <w:b/>
                <w:bCs/>
                <w:color w:val="282828" w:themeColor="text1"/>
              </w:rPr>
            </w:pPr>
            <w:r w:rsidRPr="009D3AF2">
              <w:rPr>
                <w:b/>
                <w:bCs/>
                <w:color w:val="282828" w:themeColor="text1"/>
              </w:rPr>
              <w:t>Windows</w:t>
            </w:r>
          </w:p>
        </w:tc>
        <w:tc>
          <w:tcPr>
            <w:tcW w:w="2403" w:type="dxa"/>
            <w:tcBorders>
              <w:top w:val="single" w:sz="4" w:space="0" w:color="00008E"/>
              <w:left w:val="dotted" w:sz="4" w:space="0" w:color="00008E"/>
              <w:bottom w:val="dotted" w:sz="4" w:space="0" w:color="00008E"/>
              <w:right w:val="dotted" w:sz="4" w:space="0" w:color="00008E"/>
            </w:tcBorders>
            <w:shd w:val="clear" w:color="auto" w:fill="FFFFFF"/>
            <w:tcMar>
              <w:top w:w="85" w:type="dxa"/>
              <w:left w:w="170" w:type="dxa"/>
              <w:bottom w:w="85" w:type="dxa"/>
              <w:right w:w="170" w:type="dxa"/>
            </w:tcMar>
            <w:vAlign w:val="center"/>
          </w:tcPr>
          <w:p w14:paraId="6FB07601" w14:textId="77777777" w:rsidR="009D3AF2" w:rsidRPr="009D3AF2" w:rsidRDefault="009D3AF2" w:rsidP="009D3AF2">
            <w:pPr>
              <w:pStyle w:val="Tableau"/>
              <w:rPr>
                <w:b/>
                <w:bCs/>
                <w:color w:val="282828" w:themeColor="text1"/>
              </w:rPr>
            </w:pPr>
            <w:r w:rsidRPr="009D3AF2">
              <w:rPr>
                <w:b/>
                <w:bCs/>
                <w:color w:val="282828" w:themeColor="text1"/>
              </w:rPr>
              <w:t>Mac</w:t>
            </w:r>
          </w:p>
        </w:tc>
      </w:tr>
      <w:tr w:rsidR="009D3AF2" w14:paraId="59FBBB00" w14:textId="77777777" w:rsidTr="00F514C4">
        <w:trPr>
          <w:trHeight w:val="20"/>
        </w:trPr>
        <w:tc>
          <w:tcPr>
            <w:tcW w:w="3539" w:type="dxa"/>
            <w:tcBorders>
              <w:top w:val="dotted" w:sz="4" w:space="0" w:color="00008E"/>
              <w:left w:val="single" w:sz="4" w:space="0" w:color="00008E"/>
              <w:bottom w:val="dotted" w:sz="4" w:space="0" w:color="00008E"/>
              <w:right w:val="dotted" w:sz="4" w:space="0" w:color="00008E"/>
            </w:tcBorders>
            <w:shd w:val="clear" w:color="auto" w:fill="ECF4F8"/>
            <w:tcMar>
              <w:top w:w="85" w:type="dxa"/>
              <w:left w:w="170" w:type="dxa"/>
              <w:bottom w:w="85" w:type="dxa"/>
              <w:right w:w="170" w:type="dxa"/>
            </w:tcMar>
            <w:vAlign w:val="center"/>
          </w:tcPr>
          <w:p w14:paraId="60E55249" w14:textId="77777777" w:rsidR="009D3AF2" w:rsidRPr="009D3AF2" w:rsidRDefault="009D3AF2" w:rsidP="009D3AF2">
            <w:pPr>
              <w:pStyle w:val="Tableau"/>
              <w:rPr>
                <w:color w:val="282828" w:themeColor="text1"/>
              </w:rPr>
            </w:pPr>
            <w:r w:rsidRPr="009D3AF2">
              <w:rPr>
                <w:color w:val="282828" w:themeColor="text1"/>
              </w:rPr>
              <w:t>Espace insécable (devant un double signe de ponctuation, le signe % ou la mesure °C, par exemple)</w:t>
            </w:r>
          </w:p>
        </w:tc>
        <w:tc>
          <w:tcPr>
            <w:tcW w:w="2552" w:type="dxa"/>
            <w:tcBorders>
              <w:top w:val="dotted" w:sz="4" w:space="0" w:color="00008E"/>
              <w:left w:val="dotted"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5892AF8E" w14:textId="77777777" w:rsidR="009D3AF2" w:rsidRPr="009D3AF2" w:rsidRDefault="009D3AF2" w:rsidP="009D3AF2">
            <w:pPr>
              <w:pStyle w:val="Tableau"/>
              <w:rPr>
                <w:rFonts w:eastAsia="Calibri" w:cs="Arial"/>
                <w:color w:val="282828" w:themeColor="text1"/>
              </w:rPr>
            </w:pPr>
            <w:r w:rsidRPr="009D3AF2">
              <w:rPr>
                <w:rFonts w:eastAsia="Calibri" w:cs="Arial"/>
                <w:color w:val="282828" w:themeColor="text1"/>
              </w:rPr>
              <w:t>Ctrl + Maj + espace</w:t>
            </w:r>
          </w:p>
          <w:p w14:paraId="0E65D027" w14:textId="77777777" w:rsidR="009D3AF2" w:rsidRPr="009D3AF2" w:rsidRDefault="009D3AF2" w:rsidP="009D3AF2">
            <w:pPr>
              <w:pStyle w:val="Tableau"/>
              <w:rPr>
                <w:rFonts w:cs="Arial"/>
                <w:color w:val="282828" w:themeColor="text1"/>
              </w:rPr>
            </w:pPr>
          </w:p>
        </w:tc>
        <w:tc>
          <w:tcPr>
            <w:tcW w:w="2403" w:type="dxa"/>
            <w:tcBorders>
              <w:top w:val="dotted" w:sz="4" w:space="0" w:color="00008E"/>
              <w:left w:val="dotted"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72EF1B6B" w14:textId="77777777" w:rsidR="009D3AF2" w:rsidRPr="009D3AF2" w:rsidRDefault="009D3AF2" w:rsidP="009D3AF2">
            <w:pPr>
              <w:pStyle w:val="Tableau"/>
              <w:rPr>
                <w:rFonts w:cs="Arial"/>
                <w:color w:val="282828" w:themeColor="text1"/>
              </w:rPr>
            </w:pPr>
            <w:r w:rsidRPr="009D3AF2">
              <w:rPr>
                <w:rFonts w:eastAsia="Calibri" w:cs="Arial"/>
                <w:color w:val="282828" w:themeColor="text1"/>
              </w:rPr>
              <w:t>Alt + espace</w:t>
            </w:r>
          </w:p>
        </w:tc>
      </w:tr>
      <w:tr w:rsidR="009D3AF2" w14:paraId="3645403E" w14:textId="77777777" w:rsidTr="00F514C4">
        <w:trPr>
          <w:trHeight w:val="20"/>
        </w:trPr>
        <w:tc>
          <w:tcPr>
            <w:tcW w:w="3539" w:type="dxa"/>
            <w:tcBorders>
              <w:top w:val="dotted" w:sz="4" w:space="0" w:color="00008E"/>
              <w:left w:val="single" w:sz="4" w:space="0" w:color="00008E"/>
              <w:bottom w:val="dotted" w:sz="4" w:space="0" w:color="00008E"/>
              <w:right w:val="dotted" w:sz="4" w:space="0" w:color="00008E"/>
            </w:tcBorders>
            <w:shd w:val="clear" w:color="auto" w:fill="auto"/>
            <w:tcMar>
              <w:top w:w="85" w:type="dxa"/>
              <w:left w:w="170" w:type="dxa"/>
              <w:bottom w:w="85" w:type="dxa"/>
              <w:right w:w="170" w:type="dxa"/>
            </w:tcMar>
          </w:tcPr>
          <w:p w14:paraId="2941D4D4" w14:textId="77777777" w:rsidR="009D3AF2" w:rsidRPr="009D3AF2" w:rsidRDefault="009D3AF2" w:rsidP="009D3AF2">
            <w:pPr>
              <w:pStyle w:val="Tableau"/>
              <w:rPr>
                <w:rFonts w:cs="Arial"/>
                <w:bCs/>
                <w:color w:val="282828" w:themeColor="text1"/>
              </w:rPr>
            </w:pPr>
            <w:r w:rsidRPr="009D3AF2">
              <w:rPr>
                <w:rFonts w:eastAsia="Calibri" w:cs="Arial"/>
                <w:bCs/>
                <w:color w:val="282828" w:themeColor="text1"/>
              </w:rPr>
              <w:t>Justifier un paragraphe</w:t>
            </w:r>
          </w:p>
        </w:tc>
        <w:tc>
          <w:tcPr>
            <w:tcW w:w="2552"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5D8E9D15" w14:textId="77777777" w:rsidR="009D3AF2" w:rsidRPr="009D3AF2" w:rsidRDefault="009D3AF2" w:rsidP="009D3AF2">
            <w:pPr>
              <w:pStyle w:val="Tableau"/>
              <w:rPr>
                <w:rFonts w:cs="Arial"/>
                <w:color w:val="282828" w:themeColor="text1"/>
              </w:rPr>
            </w:pPr>
            <w:r w:rsidRPr="009D3AF2">
              <w:rPr>
                <w:rFonts w:eastAsia="Calibri" w:cs="Arial"/>
                <w:color w:val="282828" w:themeColor="text1"/>
              </w:rPr>
              <w:t>Ctrl + J</w:t>
            </w:r>
          </w:p>
        </w:tc>
        <w:tc>
          <w:tcPr>
            <w:tcW w:w="2403" w:type="dxa"/>
            <w:tcBorders>
              <w:top w:val="dotted" w:sz="4" w:space="0" w:color="00008E"/>
              <w:left w:val="dotted" w:sz="4" w:space="0" w:color="00008E"/>
              <w:bottom w:val="dotted" w:sz="4" w:space="0" w:color="00008E"/>
              <w:right w:val="dotted" w:sz="4" w:space="0" w:color="00008E"/>
            </w:tcBorders>
            <w:shd w:val="clear" w:color="auto" w:fill="auto"/>
            <w:tcMar>
              <w:top w:w="85" w:type="dxa"/>
              <w:left w:w="170" w:type="dxa"/>
              <w:bottom w:w="85" w:type="dxa"/>
              <w:right w:w="170" w:type="dxa"/>
            </w:tcMar>
          </w:tcPr>
          <w:p w14:paraId="432D2730" w14:textId="77777777" w:rsidR="009D3AF2" w:rsidRPr="009D3AF2" w:rsidRDefault="009D3AF2" w:rsidP="009D3AF2">
            <w:pPr>
              <w:pStyle w:val="Tableau"/>
              <w:rPr>
                <w:rFonts w:cs="Arial"/>
                <w:color w:val="282828" w:themeColor="text1"/>
              </w:rPr>
            </w:pPr>
            <w:r w:rsidRPr="009D3AF2">
              <w:rPr>
                <w:rFonts w:eastAsia="Calibri" w:cs="Arial"/>
                <w:color w:val="282828" w:themeColor="text1"/>
              </w:rPr>
              <w:t>Command (</w:t>
            </w:r>
            <w:r w:rsidRPr="009D3AF2">
              <w:rPr>
                <w:rFonts w:ascii="Cambria Math" w:eastAsia="Calibri" w:hAnsi="Cambria Math" w:cs="Cambria Math"/>
                <w:color w:val="282828" w:themeColor="text1"/>
                <w:sz w:val="21"/>
                <w:szCs w:val="21"/>
                <w:highlight w:val="white"/>
              </w:rPr>
              <w:t>⌘</w:t>
            </w:r>
            <w:r w:rsidRPr="009D3AF2">
              <w:rPr>
                <w:rFonts w:eastAsia="Calibri" w:cs="Arial"/>
                <w:color w:val="282828" w:themeColor="text1"/>
                <w:sz w:val="21"/>
                <w:szCs w:val="21"/>
                <w:highlight w:val="white"/>
              </w:rPr>
              <w:t>)</w:t>
            </w:r>
            <w:r w:rsidRPr="009D3AF2">
              <w:rPr>
                <w:rFonts w:eastAsia="Calibri" w:cs="Arial"/>
                <w:color w:val="282828" w:themeColor="text1"/>
              </w:rPr>
              <w:t xml:space="preserve"> + J</w:t>
            </w:r>
          </w:p>
        </w:tc>
      </w:tr>
      <w:tr w:rsidR="009D3AF2" w14:paraId="4D9C13BD" w14:textId="77777777" w:rsidTr="00F514C4">
        <w:trPr>
          <w:trHeight w:val="20"/>
        </w:trPr>
        <w:tc>
          <w:tcPr>
            <w:tcW w:w="3539" w:type="dxa"/>
            <w:tcBorders>
              <w:top w:val="dotted" w:sz="4" w:space="0" w:color="00008E"/>
              <w:left w:val="single"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19BE6244" w14:textId="77777777" w:rsidR="009D3AF2" w:rsidRPr="009D3AF2" w:rsidRDefault="009D3AF2" w:rsidP="009D3AF2">
            <w:pPr>
              <w:pStyle w:val="Tableau"/>
              <w:rPr>
                <w:rFonts w:cs="Arial"/>
                <w:bCs/>
                <w:color w:val="282828" w:themeColor="text1"/>
              </w:rPr>
            </w:pPr>
            <w:r w:rsidRPr="009D3AF2">
              <w:rPr>
                <w:rFonts w:eastAsia="Calibri" w:cs="Arial"/>
                <w:bCs/>
                <w:color w:val="282828" w:themeColor="text1"/>
              </w:rPr>
              <w:t>Aligner à gauche (fer à gauche)</w:t>
            </w:r>
          </w:p>
        </w:tc>
        <w:tc>
          <w:tcPr>
            <w:tcW w:w="2552" w:type="dxa"/>
            <w:tcBorders>
              <w:top w:val="dotted" w:sz="4" w:space="0" w:color="00008E"/>
              <w:left w:val="dotted"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37CC9914" w14:textId="77777777" w:rsidR="009D3AF2" w:rsidRPr="009D3AF2" w:rsidRDefault="009D3AF2" w:rsidP="009D3AF2">
            <w:pPr>
              <w:pStyle w:val="Tableau"/>
              <w:rPr>
                <w:rFonts w:cs="Arial"/>
                <w:color w:val="282828" w:themeColor="text1"/>
              </w:rPr>
            </w:pPr>
            <w:r w:rsidRPr="009D3AF2">
              <w:rPr>
                <w:rFonts w:eastAsia="Calibri" w:cs="Arial"/>
                <w:color w:val="282828" w:themeColor="text1"/>
              </w:rPr>
              <w:t>Ctrl + L</w:t>
            </w:r>
          </w:p>
        </w:tc>
        <w:tc>
          <w:tcPr>
            <w:tcW w:w="2403" w:type="dxa"/>
            <w:tcBorders>
              <w:top w:val="dotted" w:sz="4" w:space="0" w:color="00008E"/>
              <w:left w:val="dotted"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3F196DF5" w14:textId="77777777" w:rsidR="009D3AF2" w:rsidRPr="009D3AF2" w:rsidRDefault="009D3AF2" w:rsidP="009D3AF2">
            <w:pPr>
              <w:pStyle w:val="Tableau"/>
              <w:rPr>
                <w:rFonts w:cs="Arial"/>
                <w:color w:val="282828" w:themeColor="text1"/>
              </w:rPr>
            </w:pPr>
            <w:r w:rsidRPr="009D3AF2">
              <w:rPr>
                <w:rFonts w:eastAsia="Calibri" w:cs="Arial"/>
                <w:color w:val="282828" w:themeColor="text1"/>
              </w:rPr>
              <w:t>Command (</w:t>
            </w:r>
            <w:r w:rsidRPr="009D3AF2">
              <w:rPr>
                <w:rFonts w:ascii="Cambria Math" w:eastAsia="Calibri" w:hAnsi="Cambria Math" w:cs="Cambria Math"/>
                <w:color w:val="282828" w:themeColor="text1"/>
                <w:sz w:val="21"/>
                <w:szCs w:val="21"/>
                <w:highlight w:val="white"/>
              </w:rPr>
              <w:t>⌘</w:t>
            </w:r>
            <w:r w:rsidRPr="009D3AF2">
              <w:rPr>
                <w:rFonts w:eastAsia="Calibri" w:cs="Arial"/>
                <w:color w:val="282828" w:themeColor="text1"/>
                <w:sz w:val="21"/>
                <w:szCs w:val="21"/>
                <w:highlight w:val="white"/>
              </w:rPr>
              <w:t>)</w:t>
            </w:r>
            <w:r w:rsidRPr="009D3AF2">
              <w:rPr>
                <w:rFonts w:eastAsia="Calibri" w:cs="Arial"/>
                <w:color w:val="282828" w:themeColor="text1"/>
              </w:rPr>
              <w:t xml:space="preserve"> + L</w:t>
            </w:r>
          </w:p>
        </w:tc>
      </w:tr>
      <w:tr w:rsidR="009D3AF2" w14:paraId="1555F202" w14:textId="77777777" w:rsidTr="00F514C4">
        <w:trPr>
          <w:trHeight w:val="20"/>
        </w:trPr>
        <w:tc>
          <w:tcPr>
            <w:tcW w:w="3539" w:type="dxa"/>
            <w:tcBorders>
              <w:top w:val="dotted" w:sz="4" w:space="0" w:color="00008E"/>
              <w:left w:val="single" w:sz="4" w:space="0" w:color="00008E"/>
              <w:bottom w:val="dotted" w:sz="4" w:space="0" w:color="00008E"/>
              <w:right w:val="dotted" w:sz="4" w:space="0" w:color="00008E"/>
            </w:tcBorders>
            <w:shd w:val="clear" w:color="auto" w:fill="FFFFFF" w:themeFill="background1"/>
            <w:tcMar>
              <w:top w:w="85" w:type="dxa"/>
              <w:left w:w="170" w:type="dxa"/>
              <w:bottom w:w="85" w:type="dxa"/>
              <w:right w:w="170" w:type="dxa"/>
            </w:tcMar>
          </w:tcPr>
          <w:p w14:paraId="77AE1B4A" w14:textId="77777777" w:rsidR="009D3AF2" w:rsidRPr="009D3AF2" w:rsidRDefault="009D3AF2" w:rsidP="009D3AF2">
            <w:pPr>
              <w:pStyle w:val="Tableau"/>
              <w:rPr>
                <w:rFonts w:eastAsia="Calibri" w:cs="Arial"/>
                <w:bCs/>
                <w:color w:val="282828" w:themeColor="text1"/>
              </w:rPr>
            </w:pPr>
            <w:r w:rsidRPr="009D3AF2">
              <w:rPr>
                <w:rFonts w:eastAsia="Calibri" w:cs="Arial"/>
                <w:bCs/>
                <w:color w:val="282828" w:themeColor="text1"/>
              </w:rPr>
              <w:t xml:space="preserve">Reproduire la mise en forme </w:t>
            </w:r>
          </w:p>
        </w:tc>
        <w:tc>
          <w:tcPr>
            <w:tcW w:w="2552" w:type="dxa"/>
            <w:tcBorders>
              <w:top w:val="dotted" w:sz="4" w:space="0" w:color="00008E"/>
              <w:left w:val="dotted" w:sz="4" w:space="0" w:color="00008E"/>
              <w:bottom w:val="dotted" w:sz="4" w:space="0" w:color="00008E"/>
              <w:right w:val="dotted" w:sz="4" w:space="0" w:color="00008E"/>
            </w:tcBorders>
            <w:shd w:val="clear" w:color="auto" w:fill="FFFFFF" w:themeFill="background1"/>
            <w:tcMar>
              <w:top w:w="85" w:type="dxa"/>
              <w:left w:w="170" w:type="dxa"/>
              <w:bottom w:w="85" w:type="dxa"/>
              <w:right w:w="170" w:type="dxa"/>
            </w:tcMar>
          </w:tcPr>
          <w:p w14:paraId="6D59D9B8" w14:textId="77777777" w:rsidR="009D3AF2" w:rsidRPr="009D3AF2" w:rsidRDefault="009D3AF2" w:rsidP="009D3AF2">
            <w:pPr>
              <w:pStyle w:val="Tableau"/>
              <w:rPr>
                <w:rFonts w:eastAsia="Calibri" w:cs="Arial"/>
                <w:color w:val="282828" w:themeColor="text1"/>
              </w:rPr>
            </w:pPr>
            <w:r w:rsidRPr="009D3AF2">
              <w:rPr>
                <w:rFonts w:eastAsia="Calibri" w:cs="Arial"/>
                <w:color w:val="282828" w:themeColor="text1"/>
              </w:rPr>
              <w:t>1. Pinceau en haut à gauche</w:t>
            </w:r>
            <w:r w:rsidRPr="009D3AF2">
              <w:rPr>
                <w:rFonts w:eastAsia="Calibri" w:cs="Arial"/>
                <w:noProof/>
                <w:color w:val="282828" w:themeColor="text1"/>
              </w:rPr>
              <w:drawing>
                <wp:inline distT="114300" distB="114300" distL="114300" distR="114300" wp14:anchorId="468C3D92" wp14:editId="0D22E707">
                  <wp:extent cx="145852" cy="145852"/>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5852" cy="145852"/>
                          </a:xfrm>
                          <a:prstGeom prst="rect">
                            <a:avLst/>
                          </a:prstGeom>
                          <a:ln/>
                        </pic:spPr>
                      </pic:pic>
                    </a:graphicData>
                  </a:graphic>
                </wp:inline>
              </w:drawing>
            </w:r>
            <w:r w:rsidRPr="009D3AF2">
              <w:rPr>
                <w:rFonts w:eastAsia="Calibri" w:cs="Arial"/>
                <w:color w:val="282828" w:themeColor="text1"/>
              </w:rPr>
              <w:br/>
              <w:t>2. Sélectionner le texte avec la mise en forme à reproduire</w:t>
            </w:r>
            <w:r w:rsidRPr="009D3AF2">
              <w:rPr>
                <w:rFonts w:eastAsia="Calibri" w:cs="Arial"/>
                <w:color w:val="282828" w:themeColor="text1"/>
              </w:rPr>
              <w:br/>
              <w:t>3. Ctrl + Maj + C</w:t>
            </w:r>
            <w:r w:rsidRPr="009D3AF2">
              <w:rPr>
                <w:rFonts w:eastAsia="Calibri" w:cs="Arial"/>
                <w:color w:val="282828" w:themeColor="text1"/>
              </w:rPr>
              <w:br/>
              <w:t xml:space="preserve">4. Sélectionner le texte à mettre en forme </w:t>
            </w:r>
            <w:r w:rsidRPr="009D3AF2">
              <w:rPr>
                <w:rFonts w:eastAsia="Calibri" w:cs="Arial"/>
                <w:color w:val="282828" w:themeColor="text1"/>
              </w:rPr>
              <w:br/>
              <w:t>5. Ctrl + Maj + V</w:t>
            </w:r>
          </w:p>
        </w:tc>
        <w:tc>
          <w:tcPr>
            <w:tcW w:w="2403" w:type="dxa"/>
            <w:tcBorders>
              <w:top w:val="dotted" w:sz="4" w:space="0" w:color="00008E"/>
              <w:left w:val="dotted" w:sz="4" w:space="0" w:color="00008E"/>
              <w:bottom w:val="dotted" w:sz="4" w:space="0" w:color="00008E"/>
              <w:right w:val="dotted" w:sz="4" w:space="0" w:color="00008E"/>
            </w:tcBorders>
            <w:shd w:val="clear" w:color="auto" w:fill="FFFFFF" w:themeFill="background1"/>
            <w:tcMar>
              <w:top w:w="85" w:type="dxa"/>
              <w:left w:w="170" w:type="dxa"/>
              <w:bottom w:w="85" w:type="dxa"/>
              <w:right w:w="170" w:type="dxa"/>
            </w:tcMar>
          </w:tcPr>
          <w:p w14:paraId="2B026127" w14:textId="77777777" w:rsidR="009D3AF2" w:rsidRPr="009D3AF2" w:rsidRDefault="009D3AF2" w:rsidP="009D3AF2">
            <w:pPr>
              <w:pStyle w:val="Tableau"/>
              <w:rPr>
                <w:rFonts w:eastAsia="Calibri" w:cs="Arial"/>
                <w:color w:val="282828" w:themeColor="text1"/>
              </w:rPr>
            </w:pPr>
            <w:r w:rsidRPr="009D3AF2">
              <w:rPr>
                <w:rFonts w:eastAsia="Calibri" w:cs="Arial"/>
                <w:color w:val="282828" w:themeColor="text1"/>
              </w:rPr>
              <w:t>1. Pinceau en haut à gauche</w:t>
            </w:r>
            <w:r w:rsidRPr="009D3AF2">
              <w:rPr>
                <w:rFonts w:eastAsia="Calibri" w:cs="Arial"/>
                <w:noProof/>
                <w:color w:val="282828" w:themeColor="text1"/>
              </w:rPr>
              <w:drawing>
                <wp:inline distT="114300" distB="114300" distL="114300" distR="114300" wp14:anchorId="0F05BAFB" wp14:editId="69E2F4F1">
                  <wp:extent cx="145852" cy="145852"/>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5852" cy="145852"/>
                          </a:xfrm>
                          <a:prstGeom prst="rect">
                            <a:avLst/>
                          </a:prstGeom>
                          <a:ln/>
                        </pic:spPr>
                      </pic:pic>
                    </a:graphicData>
                  </a:graphic>
                </wp:inline>
              </w:drawing>
            </w:r>
            <w:r w:rsidRPr="009D3AF2">
              <w:rPr>
                <w:rFonts w:eastAsia="Calibri" w:cs="Arial"/>
                <w:color w:val="282828" w:themeColor="text1"/>
              </w:rPr>
              <w:br/>
              <w:t>2. Sélectionner le texte avec la mise en forme à reproduire</w:t>
            </w:r>
            <w:r w:rsidRPr="009D3AF2">
              <w:rPr>
                <w:rFonts w:eastAsia="Calibri" w:cs="Arial"/>
                <w:color w:val="282828" w:themeColor="text1"/>
              </w:rPr>
              <w:br/>
              <w:t>3. Command (</w:t>
            </w:r>
            <w:r w:rsidRPr="009D3AF2">
              <w:rPr>
                <w:rFonts w:ascii="Cambria Math" w:eastAsia="Calibri" w:hAnsi="Cambria Math" w:cs="Cambria Math"/>
                <w:color w:val="282828" w:themeColor="text1"/>
                <w:sz w:val="21"/>
                <w:szCs w:val="21"/>
                <w:highlight w:val="white"/>
              </w:rPr>
              <w:t>⌘</w:t>
            </w:r>
            <w:r w:rsidRPr="009D3AF2">
              <w:rPr>
                <w:rFonts w:eastAsia="Calibri" w:cs="Arial"/>
                <w:color w:val="282828" w:themeColor="text1"/>
                <w:sz w:val="21"/>
                <w:szCs w:val="21"/>
                <w:highlight w:val="white"/>
              </w:rPr>
              <w:t xml:space="preserve">) </w:t>
            </w:r>
            <w:r w:rsidRPr="009D3AF2">
              <w:rPr>
                <w:rFonts w:eastAsia="Calibri" w:cs="Arial"/>
                <w:color w:val="282828" w:themeColor="text1"/>
              </w:rPr>
              <w:t>+ Maj + C</w:t>
            </w:r>
            <w:r w:rsidRPr="009D3AF2">
              <w:rPr>
                <w:rFonts w:eastAsia="Calibri" w:cs="Arial"/>
                <w:color w:val="282828" w:themeColor="text1"/>
              </w:rPr>
              <w:br/>
              <w:t xml:space="preserve">4. Sélectionner le texte à mettre en forme </w:t>
            </w:r>
            <w:r w:rsidRPr="009D3AF2">
              <w:rPr>
                <w:rFonts w:eastAsia="Calibri" w:cs="Arial"/>
                <w:color w:val="282828" w:themeColor="text1"/>
              </w:rPr>
              <w:br/>
              <w:t>5. Command (</w:t>
            </w:r>
            <w:r w:rsidRPr="009D3AF2">
              <w:rPr>
                <w:rFonts w:ascii="Cambria Math" w:eastAsia="Calibri" w:hAnsi="Cambria Math" w:cs="Cambria Math"/>
                <w:color w:val="282828" w:themeColor="text1"/>
                <w:sz w:val="21"/>
                <w:szCs w:val="21"/>
                <w:highlight w:val="white"/>
              </w:rPr>
              <w:t>⌘</w:t>
            </w:r>
            <w:r w:rsidRPr="009D3AF2">
              <w:rPr>
                <w:rFonts w:eastAsia="Calibri" w:cs="Arial"/>
                <w:color w:val="282828" w:themeColor="text1"/>
                <w:sz w:val="21"/>
                <w:szCs w:val="21"/>
                <w:highlight w:val="white"/>
              </w:rPr>
              <w:t xml:space="preserve">) </w:t>
            </w:r>
            <w:r w:rsidRPr="009D3AF2">
              <w:rPr>
                <w:rFonts w:eastAsia="Calibri" w:cs="Arial"/>
                <w:color w:val="282828" w:themeColor="text1"/>
              </w:rPr>
              <w:t>+ Maj + V</w:t>
            </w:r>
          </w:p>
        </w:tc>
      </w:tr>
      <w:tr w:rsidR="009D3AF2" w14:paraId="3907E417" w14:textId="77777777" w:rsidTr="00F514C4">
        <w:trPr>
          <w:trHeight w:val="20"/>
        </w:trPr>
        <w:tc>
          <w:tcPr>
            <w:tcW w:w="3539" w:type="dxa"/>
            <w:tcBorders>
              <w:top w:val="dotted" w:sz="4" w:space="0" w:color="00008E"/>
              <w:left w:val="single"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1D31EC3A" w14:textId="77777777" w:rsidR="009D3AF2" w:rsidRPr="009D3AF2" w:rsidRDefault="009D3AF2" w:rsidP="009D3AF2">
            <w:pPr>
              <w:pStyle w:val="Tableau"/>
              <w:rPr>
                <w:rFonts w:eastAsia="Calibri" w:cs="Arial"/>
                <w:bCs/>
                <w:color w:val="282828" w:themeColor="text1"/>
              </w:rPr>
            </w:pPr>
            <w:r w:rsidRPr="009D3AF2">
              <w:rPr>
                <w:rFonts w:eastAsia="Calibri" w:cs="Arial"/>
                <w:bCs/>
                <w:color w:val="282828" w:themeColor="text1"/>
              </w:rPr>
              <w:t>Reproduire une action</w:t>
            </w:r>
          </w:p>
        </w:tc>
        <w:tc>
          <w:tcPr>
            <w:tcW w:w="2552" w:type="dxa"/>
            <w:tcBorders>
              <w:top w:val="dotted" w:sz="4" w:space="0" w:color="00008E"/>
              <w:left w:val="dotted"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1F403B13" w14:textId="77777777" w:rsidR="009D3AF2" w:rsidRPr="009D3AF2" w:rsidRDefault="009D3AF2" w:rsidP="009D3AF2">
            <w:pPr>
              <w:pStyle w:val="Tableau"/>
              <w:rPr>
                <w:rFonts w:eastAsia="Calibri" w:cs="Arial"/>
                <w:color w:val="282828" w:themeColor="text1"/>
              </w:rPr>
            </w:pPr>
            <w:r w:rsidRPr="009D3AF2">
              <w:rPr>
                <w:rFonts w:eastAsia="Calibri" w:cs="Arial"/>
                <w:color w:val="282828" w:themeColor="text1"/>
              </w:rPr>
              <w:t>Ctrl + Y</w:t>
            </w:r>
          </w:p>
        </w:tc>
        <w:tc>
          <w:tcPr>
            <w:tcW w:w="2403" w:type="dxa"/>
            <w:tcBorders>
              <w:top w:val="dotted" w:sz="4" w:space="0" w:color="00008E"/>
              <w:left w:val="dotted"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7E26FEBF" w14:textId="77777777" w:rsidR="009D3AF2" w:rsidRPr="009D3AF2" w:rsidRDefault="009D3AF2" w:rsidP="009D3AF2">
            <w:pPr>
              <w:pStyle w:val="Tableau"/>
              <w:rPr>
                <w:rFonts w:eastAsia="Calibri" w:cs="Arial"/>
                <w:color w:val="282828" w:themeColor="text1"/>
              </w:rPr>
            </w:pPr>
            <w:r w:rsidRPr="009D3AF2">
              <w:rPr>
                <w:rFonts w:eastAsia="Calibri" w:cs="Arial"/>
                <w:color w:val="282828" w:themeColor="text1"/>
              </w:rPr>
              <w:t>Command (</w:t>
            </w:r>
            <w:r w:rsidRPr="009D3AF2">
              <w:rPr>
                <w:rFonts w:ascii="Cambria Math" w:eastAsia="Calibri" w:hAnsi="Cambria Math" w:cs="Cambria Math"/>
                <w:color w:val="282828" w:themeColor="text1"/>
                <w:sz w:val="21"/>
                <w:szCs w:val="21"/>
                <w:highlight w:val="white"/>
              </w:rPr>
              <w:t>⌘</w:t>
            </w:r>
            <w:r w:rsidRPr="009D3AF2">
              <w:rPr>
                <w:rFonts w:eastAsia="Calibri" w:cs="Arial"/>
                <w:color w:val="282828" w:themeColor="text1"/>
                <w:sz w:val="21"/>
                <w:szCs w:val="21"/>
                <w:highlight w:val="white"/>
              </w:rPr>
              <w:t>)</w:t>
            </w:r>
            <w:r w:rsidRPr="009D3AF2">
              <w:rPr>
                <w:rFonts w:eastAsia="Calibri" w:cs="Arial"/>
                <w:color w:val="282828" w:themeColor="text1"/>
              </w:rPr>
              <w:t xml:space="preserve"> + Y</w:t>
            </w:r>
          </w:p>
        </w:tc>
      </w:tr>
      <w:tr w:rsidR="009D3AF2" w14:paraId="0247BC8B" w14:textId="77777777" w:rsidTr="00F514C4">
        <w:trPr>
          <w:trHeight w:val="20"/>
        </w:trPr>
        <w:tc>
          <w:tcPr>
            <w:tcW w:w="3539" w:type="dxa"/>
            <w:tcBorders>
              <w:top w:val="dotted" w:sz="4" w:space="0" w:color="00008E"/>
              <w:left w:val="single" w:sz="4" w:space="0" w:color="00008E"/>
              <w:bottom w:val="dotted" w:sz="4" w:space="0" w:color="00008E"/>
              <w:right w:val="dotted" w:sz="4" w:space="0" w:color="00008E"/>
            </w:tcBorders>
            <w:shd w:val="clear" w:color="auto" w:fill="FFFFFF" w:themeFill="background1"/>
            <w:tcMar>
              <w:top w:w="85" w:type="dxa"/>
              <w:left w:w="170" w:type="dxa"/>
              <w:bottom w:w="85" w:type="dxa"/>
              <w:right w:w="170" w:type="dxa"/>
            </w:tcMar>
          </w:tcPr>
          <w:p w14:paraId="7EC6262F" w14:textId="77777777" w:rsidR="009D3AF2" w:rsidRPr="009D3AF2" w:rsidRDefault="009D3AF2" w:rsidP="009D3AF2">
            <w:pPr>
              <w:pStyle w:val="Tableau"/>
              <w:rPr>
                <w:rFonts w:eastAsia="Calibri" w:cs="Arial"/>
                <w:bCs/>
                <w:color w:val="282828" w:themeColor="text1"/>
                <w:szCs w:val="20"/>
              </w:rPr>
            </w:pPr>
            <w:r w:rsidRPr="009D3AF2">
              <w:rPr>
                <w:rFonts w:eastAsia="Calibri" w:cs="Arial"/>
                <w:bCs/>
                <w:color w:val="282828" w:themeColor="text1"/>
                <w:szCs w:val="20"/>
              </w:rPr>
              <w:t>Exposant</w:t>
            </w:r>
          </w:p>
        </w:tc>
        <w:tc>
          <w:tcPr>
            <w:tcW w:w="2552" w:type="dxa"/>
            <w:tcBorders>
              <w:top w:val="dotted" w:sz="4" w:space="0" w:color="00008E"/>
              <w:left w:val="dotted" w:sz="4" w:space="0" w:color="00008E"/>
              <w:bottom w:val="dotted" w:sz="4" w:space="0" w:color="00008E"/>
              <w:right w:val="dotted" w:sz="4" w:space="0" w:color="00008E"/>
            </w:tcBorders>
            <w:shd w:val="clear" w:color="auto" w:fill="FFFFFF" w:themeFill="background1"/>
            <w:tcMar>
              <w:top w:w="85" w:type="dxa"/>
              <w:left w:w="170" w:type="dxa"/>
              <w:bottom w:w="85" w:type="dxa"/>
              <w:right w:w="170" w:type="dxa"/>
            </w:tcMar>
          </w:tcPr>
          <w:p w14:paraId="12B3E57E" w14:textId="77777777" w:rsidR="009D3AF2" w:rsidRPr="009D3AF2" w:rsidRDefault="009D3AF2" w:rsidP="009D3AF2">
            <w:pPr>
              <w:pStyle w:val="Tableau"/>
              <w:rPr>
                <w:rFonts w:eastAsia="Calibri" w:cs="Arial"/>
                <w:color w:val="282828" w:themeColor="text1"/>
                <w:szCs w:val="20"/>
              </w:rPr>
            </w:pPr>
            <w:r w:rsidRPr="009D3AF2">
              <w:rPr>
                <w:rFonts w:eastAsia="Calibri" w:cs="Arial"/>
                <w:color w:val="282828" w:themeColor="text1"/>
                <w:szCs w:val="20"/>
              </w:rPr>
              <w:t>Ctrl + Maj + “+”</w:t>
            </w:r>
          </w:p>
        </w:tc>
        <w:tc>
          <w:tcPr>
            <w:tcW w:w="2403" w:type="dxa"/>
            <w:tcBorders>
              <w:top w:val="dotted" w:sz="4" w:space="0" w:color="00008E"/>
              <w:left w:val="dotted" w:sz="4" w:space="0" w:color="00008E"/>
              <w:bottom w:val="dotted" w:sz="4" w:space="0" w:color="00008E"/>
              <w:right w:val="dotted" w:sz="4" w:space="0" w:color="00008E"/>
            </w:tcBorders>
            <w:shd w:val="clear" w:color="auto" w:fill="FFFFFF" w:themeFill="background1"/>
            <w:tcMar>
              <w:top w:w="85" w:type="dxa"/>
              <w:left w:w="170" w:type="dxa"/>
              <w:bottom w:w="85" w:type="dxa"/>
              <w:right w:w="170" w:type="dxa"/>
            </w:tcMar>
          </w:tcPr>
          <w:p w14:paraId="1A77D58A" w14:textId="77777777" w:rsidR="009D3AF2" w:rsidRPr="009D3AF2" w:rsidRDefault="009D3AF2" w:rsidP="009D3AF2">
            <w:pPr>
              <w:pStyle w:val="Tableau"/>
              <w:rPr>
                <w:rFonts w:eastAsia="Calibri" w:cs="Arial"/>
                <w:color w:val="282828" w:themeColor="text1"/>
                <w:szCs w:val="20"/>
              </w:rPr>
            </w:pPr>
            <w:r w:rsidRPr="009D3AF2">
              <w:rPr>
                <w:rFonts w:eastAsia="Calibri" w:cs="Arial"/>
                <w:color w:val="282828" w:themeColor="text1"/>
                <w:szCs w:val="20"/>
              </w:rPr>
              <w:t>Command (</w:t>
            </w:r>
            <w:r w:rsidRPr="009D3AF2">
              <w:rPr>
                <w:rFonts w:ascii="Cambria Math" w:eastAsia="Calibri" w:hAnsi="Cambria Math" w:cs="Cambria Math"/>
                <w:color w:val="282828" w:themeColor="text1"/>
                <w:szCs w:val="20"/>
                <w:highlight w:val="white"/>
              </w:rPr>
              <w:t>⌘</w:t>
            </w:r>
            <w:r w:rsidRPr="009D3AF2">
              <w:rPr>
                <w:rFonts w:eastAsia="Calibri" w:cs="Arial"/>
                <w:color w:val="282828" w:themeColor="text1"/>
                <w:szCs w:val="20"/>
                <w:highlight w:val="white"/>
              </w:rPr>
              <w:t>)</w:t>
            </w:r>
            <w:r w:rsidRPr="009D3AF2">
              <w:rPr>
                <w:rFonts w:eastAsia="Calibri" w:cs="Arial"/>
                <w:color w:val="282828" w:themeColor="text1"/>
                <w:szCs w:val="20"/>
              </w:rPr>
              <w:t xml:space="preserve"> + Maj + “+”</w:t>
            </w:r>
          </w:p>
        </w:tc>
      </w:tr>
      <w:tr w:rsidR="009D3AF2" w14:paraId="0845479E" w14:textId="77777777" w:rsidTr="00F514C4">
        <w:trPr>
          <w:trHeight w:val="20"/>
        </w:trPr>
        <w:tc>
          <w:tcPr>
            <w:tcW w:w="3539" w:type="dxa"/>
            <w:tcBorders>
              <w:top w:val="dotted" w:sz="4" w:space="0" w:color="00008E"/>
              <w:left w:val="single"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1518D6D2" w14:textId="77777777" w:rsidR="009D3AF2" w:rsidRPr="009D3AF2" w:rsidRDefault="009D3AF2" w:rsidP="009D3AF2">
            <w:pPr>
              <w:pStyle w:val="Tableau"/>
              <w:rPr>
                <w:rFonts w:eastAsia="Calibri" w:cs="Arial"/>
                <w:bCs/>
                <w:color w:val="282828" w:themeColor="text1"/>
                <w:szCs w:val="20"/>
              </w:rPr>
            </w:pPr>
            <w:r w:rsidRPr="009D3AF2">
              <w:rPr>
                <w:rFonts w:eastAsia="Calibri" w:cs="Arial"/>
                <w:bCs/>
                <w:color w:val="282828" w:themeColor="text1"/>
                <w:szCs w:val="20"/>
              </w:rPr>
              <w:t>Indice</w:t>
            </w:r>
          </w:p>
        </w:tc>
        <w:tc>
          <w:tcPr>
            <w:tcW w:w="2552" w:type="dxa"/>
            <w:tcBorders>
              <w:top w:val="dotted" w:sz="4" w:space="0" w:color="00008E"/>
              <w:left w:val="dotted"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74F60437" w14:textId="77777777" w:rsidR="009D3AF2" w:rsidRPr="009D3AF2" w:rsidRDefault="009D3AF2" w:rsidP="009D3AF2">
            <w:pPr>
              <w:pStyle w:val="Tableau"/>
              <w:rPr>
                <w:rFonts w:eastAsia="Calibri" w:cs="Arial"/>
                <w:color w:val="282828" w:themeColor="text1"/>
                <w:szCs w:val="20"/>
              </w:rPr>
            </w:pPr>
            <w:r w:rsidRPr="009D3AF2">
              <w:rPr>
                <w:rFonts w:eastAsia="Calibri" w:cs="Arial"/>
                <w:color w:val="282828" w:themeColor="text1"/>
                <w:szCs w:val="20"/>
              </w:rPr>
              <w:t>Ctrl + “=”</w:t>
            </w:r>
          </w:p>
        </w:tc>
        <w:tc>
          <w:tcPr>
            <w:tcW w:w="2403" w:type="dxa"/>
            <w:tcBorders>
              <w:top w:val="dotted" w:sz="4" w:space="0" w:color="00008E"/>
              <w:left w:val="dotted" w:sz="4" w:space="0" w:color="00008E"/>
              <w:bottom w:val="dotted" w:sz="4" w:space="0" w:color="00008E"/>
              <w:right w:val="dotted" w:sz="4" w:space="0" w:color="00008E"/>
            </w:tcBorders>
            <w:shd w:val="clear" w:color="auto" w:fill="ECF4F8"/>
            <w:tcMar>
              <w:top w:w="85" w:type="dxa"/>
              <w:left w:w="170" w:type="dxa"/>
              <w:bottom w:w="85" w:type="dxa"/>
              <w:right w:w="170" w:type="dxa"/>
            </w:tcMar>
          </w:tcPr>
          <w:p w14:paraId="1D0C9F3A" w14:textId="77777777" w:rsidR="009D3AF2" w:rsidRPr="009D3AF2" w:rsidRDefault="009D3AF2" w:rsidP="009D3AF2">
            <w:pPr>
              <w:pStyle w:val="Tableau"/>
              <w:rPr>
                <w:rFonts w:eastAsia="Calibri" w:cs="Arial"/>
                <w:color w:val="282828" w:themeColor="text1"/>
                <w:szCs w:val="20"/>
              </w:rPr>
            </w:pPr>
            <w:r w:rsidRPr="009D3AF2">
              <w:rPr>
                <w:rFonts w:eastAsia="Calibri" w:cs="Arial"/>
                <w:color w:val="282828" w:themeColor="text1"/>
                <w:szCs w:val="20"/>
              </w:rPr>
              <w:t>Command (</w:t>
            </w:r>
            <w:r w:rsidRPr="009D3AF2">
              <w:rPr>
                <w:rFonts w:ascii="Cambria Math" w:eastAsia="Calibri" w:hAnsi="Cambria Math" w:cs="Cambria Math"/>
                <w:color w:val="282828" w:themeColor="text1"/>
                <w:szCs w:val="20"/>
                <w:highlight w:val="white"/>
              </w:rPr>
              <w:t>⌘</w:t>
            </w:r>
            <w:r w:rsidRPr="009D3AF2">
              <w:rPr>
                <w:rFonts w:eastAsia="Calibri" w:cs="Arial"/>
                <w:color w:val="282828" w:themeColor="text1"/>
                <w:szCs w:val="20"/>
                <w:highlight w:val="white"/>
              </w:rPr>
              <w:t>)</w:t>
            </w:r>
            <w:r w:rsidRPr="009D3AF2">
              <w:rPr>
                <w:rFonts w:eastAsia="Calibri" w:cs="Arial"/>
                <w:color w:val="282828" w:themeColor="text1"/>
                <w:szCs w:val="20"/>
              </w:rPr>
              <w:t xml:space="preserve"> + “=”</w:t>
            </w:r>
          </w:p>
        </w:tc>
      </w:tr>
      <w:tr w:rsidR="009D3AF2" w14:paraId="201AFDED" w14:textId="77777777" w:rsidTr="00F514C4">
        <w:trPr>
          <w:trHeight w:val="20"/>
        </w:trPr>
        <w:tc>
          <w:tcPr>
            <w:tcW w:w="3539" w:type="dxa"/>
            <w:tcBorders>
              <w:top w:val="dotted" w:sz="4" w:space="0" w:color="00008E"/>
              <w:left w:val="single" w:sz="4" w:space="0" w:color="00008E"/>
              <w:bottom w:val="single" w:sz="4" w:space="0" w:color="00008E"/>
              <w:right w:val="dotted" w:sz="4" w:space="0" w:color="00008E"/>
            </w:tcBorders>
            <w:shd w:val="clear" w:color="auto" w:fill="FFFFFF" w:themeFill="background1"/>
            <w:tcMar>
              <w:top w:w="85" w:type="dxa"/>
              <w:left w:w="170" w:type="dxa"/>
              <w:bottom w:w="85" w:type="dxa"/>
              <w:right w:w="170" w:type="dxa"/>
            </w:tcMar>
          </w:tcPr>
          <w:p w14:paraId="64D9402E" w14:textId="77777777" w:rsidR="009D3AF2" w:rsidRPr="009D3AF2" w:rsidRDefault="009D3AF2" w:rsidP="009D3AF2">
            <w:pPr>
              <w:pStyle w:val="Tableau"/>
              <w:rPr>
                <w:rFonts w:eastAsia="Calibri" w:cs="Arial"/>
                <w:bCs/>
                <w:color w:val="282828" w:themeColor="text1"/>
                <w:szCs w:val="20"/>
              </w:rPr>
            </w:pPr>
            <w:r w:rsidRPr="009D3AF2">
              <w:rPr>
                <w:rFonts w:eastAsia="Calibri" w:cs="Arial"/>
                <w:bCs/>
                <w:color w:val="282828" w:themeColor="text1"/>
                <w:szCs w:val="20"/>
              </w:rPr>
              <w:t>Ajouter un hyperlien</w:t>
            </w:r>
          </w:p>
        </w:tc>
        <w:tc>
          <w:tcPr>
            <w:tcW w:w="2552" w:type="dxa"/>
            <w:tcBorders>
              <w:top w:val="dotted" w:sz="4" w:space="0" w:color="00008E"/>
              <w:left w:val="dotted" w:sz="4" w:space="0" w:color="00008E"/>
              <w:bottom w:val="single" w:sz="4" w:space="0" w:color="00008E"/>
              <w:right w:val="dotted" w:sz="4" w:space="0" w:color="00008E"/>
            </w:tcBorders>
            <w:shd w:val="clear" w:color="auto" w:fill="FFFFFF" w:themeFill="background1"/>
            <w:tcMar>
              <w:top w:w="85" w:type="dxa"/>
              <w:left w:w="170" w:type="dxa"/>
              <w:bottom w:w="85" w:type="dxa"/>
              <w:right w:w="170" w:type="dxa"/>
            </w:tcMar>
          </w:tcPr>
          <w:p w14:paraId="7D7FFEFF" w14:textId="77777777" w:rsidR="009D3AF2" w:rsidRPr="009D3AF2" w:rsidRDefault="009D3AF2" w:rsidP="009D3AF2">
            <w:pPr>
              <w:pStyle w:val="Tableau"/>
              <w:rPr>
                <w:rFonts w:eastAsia="Calibri" w:cs="Arial"/>
                <w:color w:val="282828" w:themeColor="text1"/>
                <w:szCs w:val="20"/>
              </w:rPr>
            </w:pPr>
            <w:r w:rsidRPr="009D3AF2">
              <w:rPr>
                <w:rFonts w:eastAsia="Calibri" w:cs="Arial"/>
                <w:color w:val="282828" w:themeColor="text1"/>
                <w:szCs w:val="20"/>
              </w:rPr>
              <w:t>Ctrl + K</w:t>
            </w:r>
          </w:p>
        </w:tc>
        <w:tc>
          <w:tcPr>
            <w:tcW w:w="2403" w:type="dxa"/>
            <w:tcBorders>
              <w:top w:val="dotted" w:sz="4" w:space="0" w:color="00008E"/>
              <w:left w:val="dotted" w:sz="4" w:space="0" w:color="00008E"/>
              <w:bottom w:val="single" w:sz="4" w:space="0" w:color="00008E"/>
              <w:right w:val="dotted" w:sz="4" w:space="0" w:color="00008E"/>
            </w:tcBorders>
            <w:shd w:val="clear" w:color="auto" w:fill="FFFFFF" w:themeFill="background1"/>
            <w:tcMar>
              <w:top w:w="85" w:type="dxa"/>
              <w:left w:w="170" w:type="dxa"/>
              <w:bottom w:w="85" w:type="dxa"/>
              <w:right w:w="170" w:type="dxa"/>
            </w:tcMar>
          </w:tcPr>
          <w:p w14:paraId="3266781F" w14:textId="77777777" w:rsidR="009D3AF2" w:rsidRPr="009D3AF2" w:rsidRDefault="009D3AF2" w:rsidP="009D3AF2">
            <w:pPr>
              <w:pStyle w:val="Tableau"/>
              <w:rPr>
                <w:rFonts w:eastAsia="Calibri" w:cs="Arial"/>
                <w:color w:val="282828" w:themeColor="text1"/>
                <w:szCs w:val="20"/>
              </w:rPr>
            </w:pPr>
            <w:r w:rsidRPr="009D3AF2">
              <w:rPr>
                <w:rFonts w:eastAsia="Calibri" w:cs="Arial"/>
                <w:color w:val="282828" w:themeColor="text1"/>
                <w:szCs w:val="20"/>
              </w:rPr>
              <w:t>Command (</w:t>
            </w:r>
            <w:r w:rsidRPr="009D3AF2">
              <w:rPr>
                <w:rFonts w:ascii="Cambria Math" w:eastAsia="Calibri" w:hAnsi="Cambria Math" w:cs="Cambria Math"/>
                <w:color w:val="282828" w:themeColor="text1"/>
                <w:szCs w:val="20"/>
                <w:highlight w:val="white"/>
              </w:rPr>
              <w:t>⌘</w:t>
            </w:r>
            <w:r w:rsidRPr="009D3AF2">
              <w:rPr>
                <w:rFonts w:eastAsia="Calibri" w:cs="Arial"/>
                <w:color w:val="282828" w:themeColor="text1"/>
                <w:szCs w:val="20"/>
                <w:highlight w:val="white"/>
              </w:rPr>
              <w:t>)</w:t>
            </w:r>
            <w:r w:rsidRPr="009D3AF2">
              <w:rPr>
                <w:rFonts w:eastAsia="Calibri" w:cs="Arial"/>
                <w:color w:val="282828" w:themeColor="text1"/>
                <w:szCs w:val="20"/>
              </w:rPr>
              <w:t xml:space="preserve"> + K</w:t>
            </w:r>
          </w:p>
        </w:tc>
      </w:tr>
    </w:tbl>
    <w:p w14:paraId="30E7D608" w14:textId="77777777" w:rsidR="003671D9" w:rsidRPr="00B909E2" w:rsidRDefault="003671D9" w:rsidP="003671D9">
      <w:r w:rsidRPr="00C47334">
        <w:br w:type="page"/>
      </w:r>
    </w:p>
    <w:p w14:paraId="490AC7BF" w14:textId="77777777" w:rsidR="003671D9" w:rsidRDefault="003671D9" w:rsidP="003671D9">
      <w:pPr>
        <w:sectPr w:rsidR="003671D9" w:rsidSect="003671D9">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01" w:right="1701" w:bottom="1701" w:left="1701" w:header="709" w:footer="130" w:gutter="0"/>
          <w:pgNumType w:start="0"/>
          <w:cols w:space="708"/>
          <w:titlePg/>
          <w:docGrid w:linePitch="360"/>
        </w:sectPr>
      </w:pPr>
    </w:p>
    <w:p w14:paraId="3D9DD83B" w14:textId="6739FF7D" w:rsidR="003671D9" w:rsidRPr="00C47334" w:rsidRDefault="003671D9" w:rsidP="003671D9">
      <w:r>
        <w:rPr>
          <w:noProof/>
        </w:rPr>
        <w:lastRenderedPageBreak/>
        <mc:AlternateContent>
          <mc:Choice Requires="wps">
            <w:drawing>
              <wp:anchor distT="0" distB="0" distL="114300" distR="114300" simplePos="0" relativeHeight="251707392" behindDoc="0" locked="0" layoutInCell="1" allowOverlap="1" wp14:anchorId="6B7D3436" wp14:editId="44B61E35">
                <wp:simplePos x="0" y="0"/>
                <wp:positionH relativeFrom="column">
                  <wp:posOffset>-355600</wp:posOffset>
                </wp:positionH>
                <wp:positionV relativeFrom="paragraph">
                  <wp:posOffset>603695</wp:posOffset>
                </wp:positionV>
                <wp:extent cx="3059430" cy="5355590"/>
                <wp:effectExtent l="0" t="0" r="7620" b="0"/>
                <wp:wrapNone/>
                <wp:docPr id="449" name="Zone de texte 449"/>
                <wp:cNvGraphicFramePr/>
                <a:graphic xmlns:a="http://schemas.openxmlformats.org/drawingml/2006/main">
                  <a:graphicData uri="http://schemas.microsoft.com/office/word/2010/wordprocessingShape">
                    <wps:wsp>
                      <wps:cNvSpPr txBox="1"/>
                      <wps:spPr>
                        <a:xfrm>
                          <a:off x="0" y="0"/>
                          <a:ext cx="3059430" cy="5355590"/>
                        </a:xfrm>
                        <a:prstGeom prst="rect">
                          <a:avLst/>
                        </a:prstGeom>
                        <a:noFill/>
                        <a:ln w="6350">
                          <a:noFill/>
                        </a:ln>
                      </wps:spPr>
                      <wps:txbx>
                        <w:txbxContent>
                          <w:p w14:paraId="4C724262" w14:textId="02BD85B3" w:rsidR="003671D9" w:rsidRPr="001352B7" w:rsidRDefault="003671D9" w:rsidP="003671D9">
                            <w:pPr>
                              <w:pStyle w:val="Sansinterligne"/>
                              <w:rPr>
                                <w:b/>
                                <w:bCs/>
                                <w:color w:val="0023AA" w:themeColor="background2"/>
                                <w:sz w:val="24"/>
                                <w:szCs w:val="24"/>
                                <w:lang w:val="fr-FR"/>
                              </w:rPr>
                            </w:pPr>
                            <w:r>
                              <w:rPr>
                                <w:b/>
                                <w:bCs/>
                                <w:color w:val="0023AA" w:themeColor="background2"/>
                                <w:sz w:val="24"/>
                                <w:szCs w:val="24"/>
                                <w:lang w:val="fr-FR"/>
                              </w:rPr>
                              <w:t>Equipe Identité Visuelle et Éditoriale (IVE)</w:t>
                            </w:r>
                          </w:p>
                          <w:p w14:paraId="72699FD2"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Ryzlane Arsac-Gothière</w:t>
                            </w:r>
                          </w:p>
                          <w:p w14:paraId="592540A9"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Virginie Barnay Duhamel</w:t>
                            </w:r>
                          </w:p>
                          <w:p w14:paraId="052E7987"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Sylvie Daumal</w:t>
                            </w:r>
                          </w:p>
                          <w:p w14:paraId="62F8D342"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Franck Depierre</w:t>
                            </w:r>
                          </w:p>
                          <w:p w14:paraId="7ECD730C"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Nicolas Hervé</w:t>
                            </w:r>
                          </w:p>
                          <w:p w14:paraId="2AC39F07"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Edouard Lafore</w:t>
                            </w:r>
                          </w:p>
                          <w:p w14:paraId="2DB89933"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Marine Loyen</w:t>
                            </w:r>
                          </w:p>
                          <w:p w14:paraId="1DDA0236"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Catherine Marchand</w:t>
                            </w:r>
                          </w:p>
                          <w:p w14:paraId="4F938C6F"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Martin Michalland</w:t>
                            </w:r>
                          </w:p>
                          <w:p w14:paraId="6A7F6EB7"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François de Rochette</w:t>
                            </w:r>
                          </w:p>
                          <w:p w14:paraId="35C74E01"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Marc Termine</w:t>
                            </w:r>
                          </w:p>
                          <w:p w14:paraId="5E4A3260" w14:textId="09E9B293" w:rsidR="00CC64B6" w:rsidRPr="00CC64B6" w:rsidRDefault="003671D9" w:rsidP="00CC64B6">
                            <w:pPr>
                              <w:pStyle w:val="Sansinterligne"/>
                              <w:pBdr>
                                <w:bottom w:val="single" w:sz="8" w:space="10" w:color="0023AA" w:themeColor="background2"/>
                              </w:pBdr>
                              <w:rPr>
                                <w:color w:val="0023AA" w:themeColor="background2"/>
                                <w:sz w:val="24"/>
                                <w:szCs w:val="24"/>
                                <w:lang w:val="fr-FR"/>
                              </w:rPr>
                            </w:pPr>
                            <w:r w:rsidRPr="00CC64B6">
                              <w:rPr>
                                <w:color w:val="0023AA" w:themeColor="background2"/>
                                <w:sz w:val="24"/>
                                <w:szCs w:val="24"/>
                                <w:lang w:val="fr-FR"/>
                              </w:rPr>
                              <w:t>Cyrielle Vandenbroucke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D3436" id="_x0000_t202" coordsize="21600,21600" o:spt="202" path="m,l,21600r21600,l21600,xe">
                <v:stroke joinstyle="miter"/>
                <v:path gradientshapeok="t" o:connecttype="rect"/>
              </v:shapetype>
              <v:shape id="Zone de texte 449" o:spid="_x0000_s1027" type="#_x0000_t202" style="position:absolute;margin-left:-28pt;margin-top:47.55pt;width:240.9pt;height:42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rNjLgIAAFIEAAAOAAAAZHJzL2Uyb0RvYy54bWysVN9r2zAQfh/sfxB6X+w0cVlMnZK1ZAxC&#13;&#10;W0hHYW+KLMUGSadJSuzsr99JjtPS7WnsRTnf7/u+u9zc9lqRo3C+BVPR6SSnRBgOdWv2Ff3+vP70&#13;&#10;mRIfmKmZAiMqehKe3i4/frjpbCmuoAFVC0cwifFlZyvahGDLLPO8EZr5CVhh0CjBaRbw0+2z2rEO&#13;&#10;s2uVXeX5ddaBq60DLrxH7f1gpMuUX0rBw6OUXgSiKoq9hfS69O7imy1vWLl3zDYtP7fB/qELzVqD&#13;&#10;RS+p7llg5ODaP1LpljvwIMOEg85AypaLNANOM83fTbNtmBVpFgTH2wtM/v+l5Q/HJ0fauqLz+YIS&#13;&#10;wzSS9AOpIrUgQfRBkGhAmDrrS/TeWvQP/Rfoke5R71EZp++l0/EX5yJoR8BPF5AxF+GonOXFYj5D&#13;&#10;E0dbMSuKYpFoyF7DrfPhqwBNolBRhywmcNlx4wO2gq6jS6xmYN0qlZhUhnQVvZ4VeQq4WDBCGQyM&#13;&#10;QwzNRin0uz7NfhlkB/UJ53MwLIq3fN1iDxvmwxNzuBnYN257eMRHKsBacJYoacD9+ps++iNhaKWk&#13;&#10;w02rqP95YE5Qor4ZpDKu5Si4UdiNgjnoO8DlneIdWZ5EDHBBjaJ0oF/wCFaxCpqY4VirortRvAvD&#13;&#10;vuMRcbFaJSdcPsvCxmwtj6kjihHR5/6FOXuGPbL/AOMOsvId+oPvgP/qEEC2iZqI64DiGW5c3MTY&#13;&#10;+cjiZbz9Tl6vfwXL3wAAAP//AwBQSwMEFAAGAAgAAAAhAFWWzLDlAAAADwEAAA8AAABkcnMvZG93&#13;&#10;bnJldi54bWxMj8tOwzAQRfdI/IM1SOxaJy2J2jROhYgQQmLRFsraiYckamxHsfMoX8+wgs1I87r3&#13;&#10;nnQ/65aN2LvGGgHhMgCGprSqMZWAj/fnxQaY89Io2VqDAq7oYJ/d3qQyUXYyRxxPvmIkYlwiBdTe&#13;&#10;dwnnrqxRS7e0HRrafdleS09tX3HVy4nEdctXQRBzLRtDDrXs8KnG8nIatIDDd3GO3z6H65S/5uMR&#13;&#10;Ly9DFK6FuL+b8x2Vxx0wj7P/+4BfBsoPGQUr7GCUY62ARRQTkBewjUJgdPCwigiooMF6EwHPUv6f&#13;&#10;I/sBAAD//wMAUEsBAi0AFAAGAAgAAAAhALaDOJL+AAAA4QEAABMAAAAAAAAAAAAAAAAAAAAAAFtD&#13;&#10;b250ZW50X1R5cGVzXS54bWxQSwECLQAUAAYACAAAACEAOP0h/9YAAACUAQAACwAAAAAAAAAAAAAA&#13;&#10;AAAvAQAAX3JlbHMvLnJlbHNQSwECLQAUAAYACAAAACEA24qzYy4CAABSBAAADgAAAAAAAAAAAAAA&#13;&#10;AAAuAgAAZHJzL2Uyb0RvYy54bWxQSwECLQAUAAYACAAAACEAVZbMsOUAAAAPAQAADwAAAAAAAAAA&#13;&#10;AAAAAACIBAAAZHJzL2Rvd25yZXYueG1sUEsFBgAAAAAEAAQA8wAAAJoFAAAAAA==&#13;&#10;" filled="f" stroked="f" strokeweight=".5pt">
                <v:textbox inset="0,0,0,0">
                  <w:txbxContent>
                    <w:p w14:paraId="4C724262" w14:textId="02BD85B3" w:rsidR="003671D9" w:rsidRPr="001352B7" w:rsidRDefault="003671D9" w:rsidP="003671D9">
                      <w:pPr>
                        <w:pStyle w:val="Sansinterligne"/>
                        <w:rPr>
                          <w:b/>
                          <w:bCs/>
                          <w:color w:val="0023AA" w:themeColor="background2"/>
                          <w:sz w:val="24"/>
                          <w:szCs w:val="24"/>
                          <w:lang w:val="fr-FR"/>
                        </w:rPr>
                      </w:pPr>
                      <w:r>
                        <w:rPr>
                          <w:b/>
                          <w:bCs/>
                          <w:color w:val="0023AA" w:themeColor="background2"/>
                          <w:sz w:val="24"/>
                          <w:szCs w:val="24"/>
                          <w:lang w:val="fr-FR"/>
                        </w:rPr>
                        <w:t>Equipe Identité Visuelle et Éditoriale (IVE)</w:t>
                      </w:r>
                    </w:p>
                    <w:p w14:paraId="72699FD2"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Ryzlane Arsac-Gothière</w:t>
                      </w:r>
                    </w:p>
                    <w:p w14:paraId="592540A9"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Virginie Barnay Duhamel</w:t>
                      </w:r>
                    </w:p>
                    <w:p w14:paraId="052E7987"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Sylvie Daumal</w:t>
                      </w:r>
                    </w:p>
                    <w:p w14:paraId="62F8D342"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Franck Depierre</w:t>
                      </w:r>
                    </w:p>
                    <w:p w14:paraId="7ECD730C"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Nicolas Hervé</w:t>
                      </w:r>
                    </w:p>
                    <w:p w14:paraId="2AC39F07"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Edouard Lafore</w:t>
                      </w:r>
                    </w:p>
                    <w:p w14:paraId="2DB89933"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Marine Loyen</w:t>
                      </w:r>
                    </w:p>
                    <w:p w14:paraId="1DDA0236"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Catherine Marchand</w:t>
                      </w:r>
                    </w:p>
                    <w:p w14:paraId="4F938C6F"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Martin Michalland</w:t>
                      </w:r>
                    </w:p>
                    <w:p w14:paraId="6A7F6EB7"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François de Rochette</w:t>
                      </w:r>
                    </w:p>
                    <w:p w14:paraId="35C74E01" w14:textId="77777777" w:rsidR="003671D9" w:rsidRPr="003671D9" w:rsidRDefault="003671D9" w:rsidP="003671D9">
                      <w:pPr>
                        <w:spacing w:after="80" w:line="240" w:lineRule="auto"/>
                        <w:rPr>
                          <w:rFonts w:ascii="Times New Roman" w:eastAsia="Times New Roman" w:hAnsi="Times New Roman" w:cs="Times New Roman"/>
                          <w:color w:val="0023AA" w:themeColor="background2"/>
                          <w:sz w:val="24"/>
                          <w:lang w:val="fr-GB"/>
                        </w:rPr>
                      </w:pPr>
                      <w:r w:rsidRPr="003671D9">
                        <w:rPr>
                          <w:rFonts w:ascii="Arial" w:eastAsia="Times New Roman" w:hAnsi="Arial" w:cs="Arial"/>
                          <w:color w:val="0023AA" w:themeColor="background2"/>
                          <w:sz w:val="24"/>
                          <w:lang w:val="fr-GB"/>
                        </w:rPr>
                        <w:t>Marc Termine</w:t>
                      </w:r>
                    </w:p>
                    <w:p w14:paraId="5E4A3260" w14:textId="09E9B293" w:rsidR="00CC64B6" w:rsidRPr="00CC64B6" w:rsidRDefault="003671D9" w:rsidP="00CC64B6">
                      <w:pPr>
                        <w:pStyle w:val="Sansinterligne"/>
                        <w:pBdr>
                          <w:bottom w:val="single" w:sz="8" w:space="10" w:color="0023AA" w:themeColor="background2"/>
                        </w:pBdr>
                        <w:rPr>
                          <w:color w:val="0023AA" w:themeColor="background2"/>
                          <w:sz w:val="24"/>
                          <w:szCs w:val="24"/>
                          <w:lang w:val="fr-FR"/>
                        </w:rPr>
                      </w:pPr>
                      <w:r w:rsidRPr="00CC64B6">
                        <w:rPr>
                          <w:color w:val="0023AA" w:themeColor="background2"/>
                          <w:sz w:val="24"/>
                          <w:szCs w:val="24"/>
                          <w:lang w:val="fr-FR"/>
                        </w:rPr>
                        <w:t>Cyrielle Vandenbroucke</w:t>
                      </w:r>
                    </w:p>
                  </w:txbxContent>
                </v:textbox>
              </v:shape>
            </w:pict>
          </mc:Fallback>
        </mc:AlternateContent>
      </w:r>
      <w:r w:rsidRPr="00B62607">
        <w:rPr>
          <w:noProof/>
        </w:rPr>
        <w:drawing>
          <wp:anchor distT="0" distB="0" distL="114300" distR="114300" simplePos="0" relativeHeight="251709440" behindDoc="0" locked="0" layoutInCell="1" allowOverlap="1" wp14:anchorId="2FF506DF" wp14:editId="0B4EC3F0">
            <wp:simplePos x="0" y="0"/>
            <wp:positionH relativeFrom="column">
              <wp:posOffset>-360045</wp:posOffset>
            </wp:positionH>
            <wp:positionV relativeFrom="paragraph">
              <wp:posOffset>6338570</wp:posOffset>
            </wp:positionV>
            <wp:extent cx="1259840" cy="61150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6115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6098FEB8" wp14:editId="6870BB26">
                <wp:simplePos x="0" y="0"/>
                <wp:positionH relativeFrom="column">
                  <wp:posOffset>-355600</wp:posOffset>
                </wp:positionH>
                <wp:positionV relativeFrom="paragraph">
                  <wp:posOffset>7326630</wp:posOffset>
                </wp:positionV>
                <wp:extent cx="3059430" cy="1799590"/>
                <wp:effectExtent l="0" t="0" r="7620" b="10160"/>
                <wp:wrapNone/>
                <wp:docPr id="450" name="Zone de texte 450"/>
                <wp:cNvGraphicFramePr/>
                <a:graphic xmlns:a="http://schemas.openxmlformats.org/drawingml/2006/main">
                  <a:graphicData uri="http://schemas.microsoft.com/office/word/2010/wordprocessingShape">
                    <wps:wsp>
                      <wps:cNvSpPr txBox="1"/>
                      <wps:spPr>
                        <a:xfrm>
                          <a:off x="0" y="0"/>
                          <a:ext cx="3059430" cy="1799590"/>
                        </a:xfrm>
                        <a:prstGeom prst="rect">
                          <a:avLst/>
                        </a:prstGeom>
                        <a:noFill/>
                        <a:ln w="6350">
                          <a:noFill/>
                        </a:ln>
                      </wps:spPr>
                      <wps:txbx>
                        <w:txbxContent>
                          <w:p w14:paraId="4E570005" w14:textId="77777777" w:rsidR="003671D9" w:rsidRPr="00492395" w:rsidRDefault="003671D9" w:rsidP="003671D9">
                            <w:pPr>
                              <w:rPr>
                                <w:color w:val="0023AA" w:themeColor="background2"/>
                              </w:rPr>
                            </w:pPr>
                            <w:r w:rsidRPr="00492395">
                              <w:rPr>
                                <w:b/>
                                <w:bCs/>
                                <w:color w:val="0023AA" w:themeColor="background2"/>
                              </w:rPr>
                              <w:t>The Shifters</w:t>
                            </w:r>
                            <w:r w:rsidRPr="00492395">
                              <w:rPr>
                                <w:color w:val="0023AA" w:themeColor="background2"/>
                              </w:rPr>
                              <w:t xml:space="preserve"> est une association créée en 2014 pour diffuser des idées et solutions visant à réduire les émissions carbones de nos sociétés et notre dépendance aux énergies fossiles (pétrole, gaz, charbon). L’association partage la vision du think tank </w:t>
                            </w:r>
                            <w:r w:rsidRPr="00492395">
                              <w:rPr>
                                <w:b/>
                                <w:bCs/>
                                <w:color w:val="0023AA" w:themeColor="background2"/>
                              </w:rPr>
                              <w:t>The Shift Project</w:t>
                            </w:r>
                            <w:r w:rsidRPr="00492395">
                              <w:rPr>
                                <w:color w:val="0023AA" w:themeColor="background2"/>
                              </w:rPr>
                              <w:t xml:space="preserve"> sur la réalité du changement climatique et la nécessaire transition bas-carbone. </w:t>
                            </w:r>
                          </w:p>
                          <w:p w14:paraId="7AA8984E" w14:textId="77777777" w:rsidR="003671D9" w:rsidRPr="00492395" w:rsidRDefault="00EF0353" w:rsidP="003671D9">
                            <w:hyperlink r:id="rId21" w:history="1">
                              <w:r w:rsidR="003671D9" w:rsidRPr="00492395">
                                <w:rPr>
                                  <w:rStyle w:val="Lienhypertexte"/>
                                </w:rPr>
                                <w:t>https://test.theshifters.org/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8FEB8" id="Zone de texte 450" o:spid="_x0000_s1028" type="#_x0000_t202" style="position:absolute;margin-left:-28pt;margin-top:576.9pt;width:240.9pt;height:14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cw0LwIAAFIEAAAOAAAAZHJzL2Uyb0RvYy54bWysVE1v2zAMvQ/YfxB0X5yPpmuCOEXWIsOA&#13;&#10;oC2QDgV2U2Q5NmCLmqTEzn79nuQ43bqdhl0UWqQe+R7JLG7bumJHZV1JOuWjwZAzpSVlpd6n/Ovz&#13;&#10;+sMNZ84LnYmKtEr5STl+u3z/btGYuRpTQVWmLAOIdvPGpLzw3syTxMlC1cINyCgNZ062Fh6fdp9k&#13;&#10;VjRAr6tkPBxeJw3ZzFiSyjnc3ndOvoz4ea6kf8xzpzyrUo7afDxtPHfhTJYLMd9bYYpSnssQ/1BF&#13;&#10;LUqNpBeoe+EFO9jyD6i6lJYc5X4gqU4oz0upIgewGQ3fsNkWwqjIBeI4c5HJ/T9Y+XB8sqzMUn41&#13;&#10;hT5a1GjSN7SKZYp51XrFggMyNcbNEb01iPftJ2rR7v7e4TKwb3Nbh1/wYvAD8HQRGVhM4nIynM6u&#13;&#10;JnBJ+EYfZ7PpLOInr8+Ndf6zopoFI+UWXYziiuPGeZSC0D4kZNO0LqsqdrLSrEn59QQl/+bBi0rj&#13;&#10;YSDRFRss3+7ayH3cE9lRdgI/S92gOCPXJWrYCOefhMVkoG5Mu3/EkVeEXHS2OCvI/vjbfYhHw+Dl&#13;&#10;rMGkpdx9PwirOKu+aLQSkL43bG/sekMf6jvC8I6wR0ZGEw+sr3ozt1S/YAlWIQtcQkvkSrnvzTvf&#13;&#10;zTuWSKrVKgZh+IzwG701MkAHrYKiz+2LsOYse+j+A/UzKOZv1O9iO5VXB095GVsTdO1UPMuNwY0d&#13;&#10;Oy9Z2Ixfv2PU61/B8icAAAD//wMAUEsDBBQABgAIAAAAIQADcpXM5QAAABIBAAAPAAAAZHJzL2Rv&#13;&#10;d25yZXYueG1sTI9NT8MwDIbvSPyHyEjctrTdOlDXdEIMbnwOkOCWNqatyEeVpF3595gTXCzbr/3a&#13;&#10;T7mbjWYT+tA7KyBdJsDQNk71thXw+nK7uAQWorRKamdRwDcG2FWnJ6UslDvaZ5wOsWVkYkMhBXQx&#13;&#10;DgXnoenQyLB0A1rSPp03MlLpW668PJK50TxLkg03srd0oZMDXnfYfB1GI0C/B39XJ/Fj2rf38emR&#13;&#10;j2836YMQ52fzfkvhagss4hz/NuCXgf6Hih6r3WhVYFrAIt8QUCQhzVdEQiPrLKekptZ6dZEBr0r+&#13;&#10;H6X6AQAA//8DAFBLAQItABQABgAIAAAAIQC2gziS/gAAAOEBAAATAAAAAAAAAAAAAAAAAAAAAABb&#13;&#10;Q29udGVudF9UeXBlc10ueG1sUEsBAi0AFAAGAAgAAAAhADj9If/WAAAAlAEAAAsAAAAAAAAAAAAA&#13;&#10;AAAALwEAAF9yZWxzLy5yZWxzUEsBAi0AFAAGAAgAAAAhAOxhzDQvAgAAUgQAAA4AAAAAAAAAAAAA&#13;&#10;AAAALgIAAGRycy9lMm9Eb2MueG1sUEsBAi0AFAAGAAgAAAAhAANylczlAAAAEgEAAA8AAAAAAAAA&#13;&#10;AAAAAAAAiQQAAGRycy9kb3ducmV2LnhtbFBLBQYAAAAABAAEAPMAAACbBQAAAAA=&#13;&#10;" filled="f" stroked="f" strokeweight=".5pt">
                <v:textbox inset="0,0,0,0">
                  <w:txbxContent>
                    <w:p w14:paraId="4E570005" w14:textId="77777777" w:rsidR="003671D9" w:rsidRPr="00492395" w:rsidRDefault="003671D9" w:rsidP="003671D9">
                      <w:pPr>
                        <w:rPr>
                          <w:color w:val="0023AA" w:themeColor="background2"/>
                        </w:rPr>
                      </w:pPr>
                      <w:r w:rsidRPr="00492395">
                        <w:rPr>
                          <w:b/>
                          <w:bCs/>
                          <w:color w:val="0023AA" w:themeColor="background2"/>
                        </w:rPr>
                        <w:t>The Shifters</w:t>
                      </w:r>
                      <w:r w:rsidRPr="00492395">
                        <w:rPr>
                          <w:color w:val="0023AA" w:themeColor="background2"/>
                        </w:rPr>
                        <w:t xml:space="preserve"> est une association créée en 2014 pour diffuser des idées et solutions visant à réduire les émissions carbones de nos sociétés et notre dépendance aux énergies fossiles (pétrole, gaz, charbon). L’association partage la vision du think tank </w:t>
                      </w:r>
                      <w:r w:rsidRPr="00492395">
                        <w:rPr>
                          <w:b/>
                          <w:bCs/>
                          <w:color w:val="0023AA" w:themeColor="background2"/>
                        </w:rPr>
                        <w:t>The Shift Project</w:t>
                      </w:r>
                      <w:r w:rsidRPr="00492395">
                        <w:rPr>
                          <w:color w:val="0023AA" w:themeColor="background2"/>
                        </w:rPr>
                        <w:t xml:space="preserve"> sur la réalité du changement climatique et la nécessaire transition bas-carbone. </w:t>
                      </w:r>
                    </w:p>
                    <w:p w14:paraId="7AA8984E" w14:textId="77777777" w:rsidR="003671D9" w:rsidRPr="00492395" w:rsidRDefault="003671D9" w:rsidP="003671D9">
                      <w:hyperlink r:id="rId22" w:history="1">
                        <w:r w:rsidRPr="00492395">
                          <w:rPr>
                            <w:rStyle w:val="Lienhypertexte"/>
                          </w:rPr>
                          <w:t>https://test.theshifters.org/</w:t>
                        </w:r>
                      </w:hyperlink>
                    </w:p>
                  </w:txbxContent>
                </v:textbox>
              </v:shape>
            </w:pict>
          </mc:Fallback>
        </mc:AlternateContent>
      </w:r>
    </w:p>
    <w:p w14:paraId="17D70F9E" w14:textId="24E7AF3A" w:rsidR="00182B19" w:rsidRPr="00C47334" w:rsidRDefault="00182B19" w:rsidP="004C781C"/>
    <w:sectPr w:rsidR="00182B19" w:rsidRPr="00C47334" w:rsidSect="00E32164">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01" w:right="1701" w:bottom="1701" w:left="1701" w:header="709" w:footer="130" w:gutter="0"/>
      <w:pgNumType w:start="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BDF24" w14:textId="77777777" w:rsidR="00EF0353" w:rsidRDefault="00EF0353" w:rsidP="008F1E27">
      <w:r>
        <w:separator/>
      </w:r>
    </w:p>
  </w:endnote>
  <w:endnote w:type="continuationSeparator" w:id="0">
    <w:p w14:paraId="4E8188F6" w14:textId="77777777" w:rsidR="00EF0353" w:rsidRDefault="00EF0353" w:rsidP="008F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tyrene B">
    <w:altName w:val="Calibri"/>
    <w:panose1 w:val="020B0604020202020204"/>
    <w:charset w:val="00"/>
    <w:family w:val="modern"/>
    <w:notTrueType/>
    <w:pitch w:val="variable"/>
    <w:sig w:usb0="A000002F" w:usb1="5000045B"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AD90" w14:textId="77777777" w:rsidR="00CC64B6" w:rsidRDefault="00CC64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0725" w14:textId="77777777" w:rsidR="003671D9" w:rsidRDefault="003671D9">
    <w:pPr>
      <w:pStyle w:val="Pieddepage"/>
    </w:pPr>
    <w:r>
      <w:rPr>
        <w:noProof/>
      </w:rPr>
      <mc:AlternateContent>
        <mc:Choice Requires="wps">
          <w:drawing>
            <wp:anchor distT="45720" distB="45720" distL="114300" distR="114300" simplePos="0" relativeHeight="251674624" behindDoc="1" locked="0" layoutInCell="1" allowOverlap="1" wp14:anchorId="1FE37661" wp14:editId="7441317D">
              <wp:simplePos x="0" y="0"/>
              <wp:positionH relativeFrom="margin">
                <wp:align>left</wp:align>
              </wp:positionH>
              <wp:positionV relativeFrom="paragraph">
                <wp:posOffset>-731520</wp:posOffset>
              </wp:positionV>
              <wp:extent cx="4371975" cy="1068705"/>
              <wp:effectExtent l="0" t="0" r="952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068705"/>
                      </a:xfrm>
                      <a:prstGeom prst="rect">
                        <a:avLst/>
                      </a:prstGeom>
                      <a:solidFill>
                        <a:srgbClr val="FFFFFF"/>
                      </a:solidFill>
                      <a:ln w="9525">
                        <a:noFill/>
                        <a:miter lim="800000"/>
                        <a:headEnd/>
                        <a:tailEnd/>
                      </a:ln>
                    </wps:spPr>
                    <wps:txbx>
                      <w:txbxContent>
                        <w:p w14:paraId="28024D51" w14:textId="0C0DDFE1" w:rsidR="003671D9" w:rsidRPr="00B62607" w:rsidRDefault="00EF0353" w:rsidP="00621929">
                          <w:pPr>
                            <w:pStyle w:val="En-tte"/>
                            <w:rPr>
                              <w:color w:val="0023AA" w:themeColor="background2"/>
                            </w:rPr>
                          </w:pPr>
                          <w:sdt>
                            <w:sdtPr>
                              <w:rPr>
                                <w:color w:val="0023AA" w:themeColor="background2"/>
                              </w:rPr>
                              <w:alias w:val="Titre "/>
                              <w:tag w:val=""/>
                              <w:id w:val="-1245020878"/>
                              <w:placeholder>
                                <w:docPart w:val="5F6D7DF5755041C0AB386D104ADAC033"/>
                              </w:placeholder>
                              <w:dataBinding w:prefixMappings="xmlns:ns0='http://purl.org/dc/elements/1.1/' xmlns:ns1='http://schemas.openxmlformats.org/package/2006/metadata/core-properties' " w:xpath="/ns1:coreProperties[1]/ns0:title[1]" w:storeItemID="{6C3C8BC8-F283-45AE-878A-BAB7291924A1}"/>
                              <w:text/>
                            </w:sdtPr>
                            <w:sdtEndPr/>
                            <w:sdtContent>
                              <w:r w:rsidR="003671D9">
                                <w:rPr>
                                  <w:color w:val="0023AA" w:themeColor="background2"/>
                                </w:rPr>
                                <w:t>Charte éditoriale et rédactionnelle des Shifters</w:t>
                              </w:r>
                            </w:sdtContent>
                          </w:sdt>
                          <w:r w:rsidR="003671D9" w:rsidRPr="00B62607">
                            <w:rPr>
                              <w:color w:val="0023AA" w:themeColor="background2"/>
                            </w:rPr>
                            <w:t xml:space="preserve"> – The Shifters – </w:t>
                          </w:r>
                          <w:r w:rsidR="0038241B">
                            <w:rPr>
                              <w:color w:val="0023AA" w:themeColor="background2"/>
                            </w:rPr>
                            <w:t>juin 2021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E37661" id="_x0000_t202" coordsize="21600,21600" o:spt="202" path="m,l,21600r21600,l21600,xe">
              <v:stroke joinstyle="miter"/>
              <v:path gradientshapeok="t" o:connecttype="rect"/>
            </v:shapetype>
            <v:shape id="_x0000_s1030" type="#_x0000_t202" style="position:absolute;margin-left:0;margin-top:-57.6pt;width:344.25pt;height:84.15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QeoIAIAABoEAAAOAAAAZHJzL2Uyb0RvYy54bWysU01vEzEQvSPxHyzfyW4CadpVNlVJCUIq&#13;&#10;H1Lhwm1ie7MWXo+xney2v56xN0kL3BA+WGN75s2bN+Pl9dAZdlA+aLQ1n05KzpQVKLXd1fzb182r&#13;&#10;S85CBCvBoFU1f1CBX69evlj2rlIzbNFI5RmB2FD1ruZtjK4qiiBa1UGYoFOWHhv0HUQ6+l0hPfSE&#13;&#10;3pliVpYXRY9eOo9ChUC3t+MjX2X8plEifm6aoCIzNSduMe8+79u0F6slVDsPrtXiSAP+gUUH2lLS&#13;&#10;M9QtRGB7r/+C6rTwGLCJE4FdgU2jhco1UDXT8o9q7ltwKtdC4gR3lin8P1jx6fDFMy1rTo2y0FGL&#13;&#10;vlOjmFQsqiEqNksS9S5U5HnvyDcOb3GgVudyg7tD8SMwi+sW7E7deI99q0ASxWmKLJ6FjjghgWz7&#13;&#10;jygpF+wjZqCh8V3SjxRhhE6teji3h3gwQZdvXi+mV4s5Z4LepuXF5aKc5xxQncKdD/G9wo4lo+ae&#13;&#10;+p/h4XAXYqID1cklZQtotNxoY/LB77Zr49kBaFY2eR3Rf3MzlvU1v5rP5hnZYorPY9TpSLNsdEdi&#13;&#10;lmmlcKiSHO+szHYEbUabmBh71CdJMooTh+2Qu5HFS9ptUT6QYB7H0aWvRkaL/pGznsa25uHnHrzi&#13;&#10;zHywJHqa8ZPhT8b2ZIAVFFpzET1n42Ed829IRC3eUDsanYV6yn0kSQOY9Tt+ljThz8/Z6+lLr34B&#13;&#10;AAD//wMAUEsDBBQABgAIAAAAIQDmA5wz4wAAAA0BAAAPAAAAZHJzL2Rvd25yZXYueG1sTI/NboMw&#13;&#10;EITvlfIO1kbqLTEkgiDCElXpj9RDD037AAYWg4rXCDsJ7dPXPTWXkVajnZmvOMxmEBeaXG8ZIV5H&#13;&#10;IIhr2/SsET4/nlcZCOcVN2qwTAjf5OBQLu4KlTf2yu90OXktQgi7XCF03o+5lK7uyCi3tiNx8Fo7&#13;&#10;GeXDOWnZTOoaws0gN1GUSqN6Dg2dGunYUf11OhuE40+rdFSNby9pvdWvnnZPfbtDvF/Oj/sgD3sQ&#13;&#10;nmb//wF/DGE/lGFYZc/cODEgBBqPsIrjZAMi+GmWJSAqhGQbgywLeUtR/gIAAP//AwBQSwECLQAU&#13;&#10;AAYACAAAACEAtoM4kv4AAADhAQAAEwAAAAAAAAAAAAAAAAAAAAAAW0NvbnRlbnRfVHlwZXNdLnht&#13;&#10;bFBLAQItABQABgAIAAAAIQA4/SH/1gAAAJQBAAALAAAAAAAAAAAAAAAAAC8BAABfcmVscy8ucmVs&#13;&#10;c1BLAQItABQABgAIAAAAIQBuwQeoIAIAABoEAAAOAAAAAAAAAAAAAAAAAC4CAABkcnMvZTJvRG9j&#13;&#10;LnhtbFBLAQItABQABgAIAAAAIQDmA5wz4wAAAA0BAAAPAAAAAAAAAAAAAAAAAHoEAABkcnMvZG93&#13;&#10;bnJldi54bWxQSwUGAAAAAAQABADzAAAAigUAAAAA&#13;&#10;" stroked="f">
              <v:textbox inset="0,0,0,0">
                <w:txbxContent>
                  <w:p w14:paraId="28024D51" w14:textId="0C0DDFE1" w:rsidR="003671D9" w:rsidRPr="00B62607" w:rsidRDefault="003671D9" w:rsidP="00621929">
                    <w:pPr>
                      <w:pStyle w:val="En-tte"/>
                      <w:rPr>
                        <w:color w:val="0023AA" w:themeColor="background2"/>
                      </w:rPr>
                    </w:pPr>
                    <w:sdt>
                      <w:sdtPr>
                        <w:rPr>
                          <w:color w:val="0023AA" w:themeColor="background2"/>
                        </w:rPr>
                        <w:alias w:val="Titre "/>
                        <w:tag w:val=""/>
                        <w:id w:val="-1245020878"/>
                        <w:placeholder>
                          <w:docPart w:val="5F6D7DF5755041C0AB386D104ADAC033"/>
                        </w:placeholder>
                        <w:dataBinding w:prefixMappings="xmlns:ns0='http://purl.org/dc/elements/1.1/' xmlns:ns1='http://schemas.openxmlformats.org/package/2006/metadata/core-properties' " w:xpath="/ns1:coreProperties[1]/ns0:title[1]" w:storeItemID="{6C3C8BC8-F283-45AE-878A-BAB7291924A1}"/>
                        <w:text/>
                      </w:sdtPr>
                      <w:sdtContent>
                        <w:r>
                          <w:rPr>
                            <w:color w:val="0023AA" w:themeColor="background2"/>
                          </w:rPr>
                          <w:t>Charte éditoriale et rédactionnelle des Shifters</w:t>
                        </w:r>
                      </w:sdtContent>
                    </w:sdt>
                    <w:r w:rsidRPr="00B62607">
                      <w:rPr>
                        <w:color w:val="0023AA" w:themeColor="background2"/>
                      </w:rPr>
                      <w:t xml:space="preserve"> – The Shifters – </w:t>
                    </w:r>
                    <w:r w:rsidR="0038241B">
                      <w:rPr>
                        <w:color w:val="0023AA" w:themeColor="background2"/>
                      </w:rPr>
                      <w:t>juin 2021</w:t>
                    </w:r>
                  </w:p>
                </w:txbxContent>
              </v:textbox>
              <w10:wrap anchorx="margin"/>
            </v:shape>
          </w:pict>
        </mc:Fallback>
      </mc:AlternateContent>
    </w:r>
    <w:r>
      <w:rPr>
        <w:noProof/>
      </w:rPr>
      <mc:AlternateContent>
        <mc:Choice Requires="wps">
          <w:drawing>
            <wp:anchor distT="45720" distB="45720" distL="114300" distR="114300" simplePos="0" relativeHeight="251673600" behindDoc="1" locked="0" layoutInCell="1" allowOverlap="1" wp14:anchorId="041488D7" wp14:editId="22D26079">
              <wp:simplePos x="0" y="0"/>
              <wp:positionH relativeFrom="margin">
                <wp:align>right</wp:align>
              </wp:positionH>
              <wp:positionV relativeFrom="paragraph">
                <wp:posOffset>-735330</wp:posOffset>
              </wp:positionV>
              <wp:extent cx="1416685" cy="1068705"/>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1068705"/>
                      </a:xfrm>
                      <a:prstGeom prst="rect">
                        <a:avLst/>
                      </a:prstGeom>
                      <a:solidFill>
                        <a:srgbClr val="FFFFFF"/>
                      </a:solidFill>
                      <a:ln w="9525">
                        <a:noFill/>
                        <a:miter lim="800000"/>
                        <a:headEnd/>
                        <a:tailEnd/>
                      </a:ln>
                    </wps:spPr>
                    <wps:txbx>
                      <w:txbxContent>
                        <w:p w14:paraId="360A7B47" w14:textId="77777777" w:rsidR="003671D9" w:rsidRPr="00B62607" w:rsidRDefault="003671D9" w:rsidP="00BC53D9">
                          <w:pPr>
                            <w:pStyle w:val="Pieddepage"/>
                            <w:jc w:val="right"/>
                          </w:pPr>
                          <w:r w:rsidRPr="00B62607">
                            <w:fldChar w:fldCharType="begin"/>
                          </w:r>
                          <w:r w:rsidRPr="00B62607">
                            <w:instrText xml:space="preserve"> PAGE   \* MERGEFORMAT </w:instrText>
                          </w:r>
                          <w:r w:rsidRPr="00B62607">
                            <w:fldChar w:fldCharType="separate"/>
                          </w:r>
                          <w:r w:rsidRPr="00B62607">
                            <w:rPr>
                              <w:noProof/>
                            </w:rPr>
                            <w:t>1</w:t>
                          </w:r>
                          <w:r w:rsidRPr="00B62607">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1488D7" id="_x0000_s1031" type="#_x0000_t202" style="position:absolute;margin-left:60.35pt;margin-top:-57.9pt;width:111.55pt;height:84.1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aaGHgIAABoEAAAOAAAAZHJzL2Uyb0RvYy54bWysU02P0zAQvSPxHyzfadKKlhI1XS1dipCW&#13;&#10;D2nhws21ncbC9oSx26T8+h07bVnghsjBGsczb2bem1ndDM6yo8ZgwNd8Oik5016CMn5f869fti+W&#13;&#10;nIUovBIWvK75SQd+s37+bNV3lZ5BC1ZpZATiQ9V3NW9j7KqiCLLVToQJdNrTYwPoRKQr7guFoid0&#13;&#10;Z4tZWS6KHlB1CFKHQH/vxke+zvhNo2X81DRBR2ZrTrXFfGI+d+ks1itR7VF0rZHnMsQ/VOGE8ZT0&#13;&#10;CnUnomAHNH9BOSMRAjRxIsEV0DRG6twDdTMt/+jmoRWdzr0QOaG70hT+H6z8ePyMzKiav+bMC0cS&#13;&#10;fSOhmNIs6iFqNksU9V2oyPOhI984vIGBpM7thu4e5PfAPGxa4ff6FhH6VgtFJU5TZPEkdMQJCWTX&#13;&#10;fwBFucQhQgYaGnSJP2KEETpJdbrKQ3UwmVK+nC4Wyzlnkt6m5WL5qpznHKK6hHcY4jsNjiWj5kj6&#13;&#10;Z3hxvA8xlSOqi0vKFsAatTXW5gvudxuL7ChoVrb5O6P/5mY964mt+WyekT2k+DxGzkSaZWtczZdl&#13;&#10;+lK4qBIdb73KdhTGjjZVYv2Zn0TJSE4cdkNW40r7DtSJCEMYR5dWjYwW8CdnPY1tzcOPg0DNmX3v&#13;&#10;ifQ04xcDL8buYggvKbTmMiJn42UT8zakQj3ckhyNyUQl3cbc5yJpADN/52VJE/70nr1+rfT6EQAA&#13;&#10;//8DAFBLAwQUAAYACAAAACEAR1TDyeMAAAANAQAADwAAAGRycy9kb3ducmV2LnhtbEyPzWrDMBCE&#13;&#10;74W+g9hCb4lsByfBsRxK+gM99NC0D7C21rKJJRlLSdw+fben9jKwDDszX7mf7SAuNIXeOwXpMgFB&#13;&#10;rvG6d0bB58fzYgsiRHQaB+9IwRcF2Fe3NyUW2l/dO12O0QgOcaFABV2MYyFlaDqyGJZ+JMde6yeL&#13;&#10;kc/JSD3hlcPtILMkWUuLveOGDkc6dNScjmer4PDdoknq8e1l3azMa6TNU99ulLq/mx93LA87EJHm&#13;&#10;+PcBvwy8HyoeVvuz00EMCpgmKlikac4Y7GfZKgVRK8izHGRVyv8U1Q8AAAD//wMAUEsBAi0AFAAG&#13;&#10;AAgAAAAhALaDOJL+AAAA4QEAABMAAAAAAAAAAAAAAAAAAAAAAFtDb250ZW50X1R5cGVzXS54bWxQ&#13;&#10;SwECLQAUAAYACAAAACEAOP0h/9YAAACUAQAACwAAAAAAAAAAAAAAAAAvAQAAX3JlbHMvLnJlbHNQ&#13;&#10;SwECLQAUAAYACAAAACEAT4Wmhh4CAAAaBAAADgAAAAAAAAAAAAAAAAAuAgAAZHJzL2Uyb0RvYy54&#13;&#10;bWxQSwECLQAUAAYACAAAACEAR1TDyeMAAAANAQAADwAAAAAAAAAAAAAAAAB4BAAAZHJzL2Rvd25y&#13;&#10;ZXYueG1sUEsFBgAAAAAEAAQA8wAAAIgFAAAAAA==&#13;&#10;" stroked="f">
              <v:textbox inset="0,0,0,0">
                <w:txbxContent>
                  <w:p w14:paraId="360A7B47" w14:textId="77777777" w:rsidR="003671D9" w:rsidRPr="00B62607" w:rsidRDefault="003671D9" w:rsidP="00BC53D9">
                    <w:pPr>
                      <w:pStyle w:val="Pieddepage"/>
                      <w:jc w:val="right"/>
                    </w:pPr>
                    <w:r w:rsidRPr="00B62607">
                      <w:fldChar w:fldCharType="begin"/>
                    </w:r>
                    <w:r w:rsidRPr="00B62607">
                      <w:instrText xml:space="preserve"> PAGE   \* MERGEFORMAT </w:instrText>
                    </w:r>
                    <w:r w:rsidRPr="00B62607">
                      <w:fldChar w:fldCharType="separate"/>
                    </w:r>
                    <w:r w:rsidRPr="00B62607">
                      <w:rPr>
                        <w:noProof/>
                      </w:rPr>
                      <w:t>1</w:t>
                    </w:r>
                    <w:r w:rsidRPr="00B62607">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7F9" w14:textId="77777777" w:rsidR="00CC64B6" w:rsidRDefault="00CC64B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E78C" w14:textId="77777777" w:rsidR="003671D9" w:rsidRDefault="003671D9">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57D0" w14:textId="4FB56C3D" w:rsidR="00B324D0" w:rsidRDefault="00621929">
    <w:pPr>
      <w:pStyle w:val="Pieddepage"/>
    </w:pPr>
    <w:r>
      <w:rPr>
        <w:noProof/>
      </w:rPr>
      <mc:AlternateContent>
        <mc:Choice Requires="wps">
          <w:drawing>
            <wp:anchor distT="45720" distB="45720" distL="114300" distR="114300" simplePos="0" relativeHeight="251668480" behindDoc="1" locked="0" layoutInCell="1" allowOverlap="1" wp14:anchorId="7C961D1B" wp14:editId="7D7D7F2B">
              <wp:simplePos x="0" y="0"/>
              <wp:positionH relativeFrom="margin">
                <wp:align>left</wp:align>
              </wp:positionH>
              <wp:positionV relativeFrom="paragraph">
                <wp:posOffset>-731520</wp:posOffset>
              </wp:positionV>
              <wp:extent cx="4371975" cy="1068705"/>
              <wp:effectExtent l="0" t="0" r="9525" b="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068705"/>
                      </a:xfrm>
                      <a:prstGeom prst="rect">
                        <a:avLst/>
                      </a:prstGeom>
                      <a:solidFill>
                        <a:srgbClr val="FFFFFF"/>
                      </a:solidFill>
                      <a:ln w="9525">
                        <a:noFill/>
                        <a:miter lim="800000"/>
                        <a:headEnd/>
                        <a:tailEnd/>
                      </a:ln>
                    </wps:spPr>
                    <wps:txbx>
                      <w:txbxContent>
                        <w:p w14:paraId="298D80C0" w14:textId="45D63579" w:rsidR="003C1122" w:rsidRPr="00B62607" w:rsidRDefault="00EF0353" w:rsidP="00621929">
                          <w:pPr>
                            <w:pStyle w:val="En-tte"/>
                            <w:rPr>
                              <w:color w:val="0023AA" w:themeColor="background2"/>
                            </w:rPr>
                          </w:pPr>
                          <w:sdt>
                            <w:sdtPr>
                              <w:rPr>
                                <w:color w:val="0023AA" w:themeColor="background2"/>
                              </w:rPr>
                              <w:alias w:val="Titre "/>
                              <w:tag w:val=""/>
                              <w:id w:val="-1525551116"/>
                              <w:dataBinding w:prefixMappings="xmlns:ns0='http://purl.org/dc/elements/1.1/' xmlns:ns1='http://schemas.openxmlformats.org/package/2006/metadata/core-properties' " w:xpath="/ns1:coreProperties[1]/ns0:title[1]" w:storeItemID="{6C3C8BC8-F283-45AE-878A-BAB7291924A1}"/>
                              <w:text/>
                            </w:sdtPr>
                            <w:sdtEndPr/>
                            <w:sdtContent>
                              <w:r w:rsidR="00B12EC0">
                                <w:rPr>
                                  <w:color w:val="0023AA" w:themeColor="background2"/>
                                </w:rPr>
                                <w:t>Charte éditoriale et rédactionnelle des Shifters</w:t>
                              </w:r>
                            </w:sdtContent>
                          </w:sdt>
                          <w:r w:rsidR="00621929" w:rsidRPr="00B62607">
                            <w:rPr>
                              <w:color w:val="0023AA" w:themeColor="background2"/>
                            </w:rPr>
                            <w:t xml:space="preserve"> – </w:t>
                          </w:r>
                          <w:r w:rsidR="00B324D0" w:rsidRPr="00B62607">
                            <w:rPr>
                              <w:color w:val="0023AA" w:themeColor="background2"/>
                            </w:rPr>
                            <w:t>The Shift</w:t>
                          </w:r>
                          <w:r w:rsidR="00B62607" w:rsidRPr="00B62607">
                            <w:rPr>
                              <w:color w:val="0023AA" w:themeColor="background2"/>
                            </w:rPr>
                            <w:t>ers</w:t>
                          </w:r>
                          <w:r w:rsidR="003C1122" w:rsidRPr="00B62607">
                            <w:rPr>
                              <w:color w:val="0023AA" w:themeColor="background2"/>
                            </w:rPr>
                            <w:t xml:space="preserve"> – </w:t>
                          </w:r>
                          <w:r w:rsidR="00B12EC0">
                            <w:rPr>
                              <w:color w:val="0023AA" w:themeColor="background2"/>
                            </w:rPr>
                            <w:t>juin 2021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961D1B" id="_x0000_t202" coordsize="21600,21600" o:spt="202" path="m,l,21600r21600,l21600,xe">
              <v:stroke joinstyle="miter"/>
              <v:path gradientshapeok="t" o:connecttype="rect"/>
            </v:shapetype>
            <v:shape id="_x0000_s1033" type="#_x0000_t202" style="position:absolute;margin-left:0;margin-top:-57.6pt;width:344.25pt;height:84.1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VacIwIAABsEAAAOAAAAZHJzL2Uyb0RvYy54bWysU01vGyEQvVfqf0Dc6107ceysvI5Sp64q&#13;&#10;pR9S2ktvLLBeVGAoYO8mv74Daztpe6vKAQ0w82bmzWN1MxhNDtIHBbam00lJibQchLK7mn77un2z&#13;&#10;pCREZgXTYGVNH2WgN+vXr1a9q+QMOtBCeoIgNlS9q2kXo6uKIvBOGhYm4KTFxxa8YRGPflcIz3pE&#13;&#10;N7qYleVV0YMXzgOXIeDt3fhI1xm/bSWPn9s2yEh0TbG2mHef9ybtxXrFqp1nrlP8WAb7hyoMUxaT&#13;&#10;nqHuWGRk79VfUEZxDwHaOOFgCmhbxWXuAbuZln9089AxJ3MvSE5wZ5rC/4Plnw5fPFGiprMLSiwz&#13;&#10;OKPvOCkiJIlyiJLMEke9CxW6Pjh0jsNbGHDWud/g7oH/CMTCpmN2J2+9h76TTGCN0xRZvAgdcUIC&#13;&#10;afqPIDAX20fIQEPrTSIQKSGIjrN6PM8H6yAcLy8vFtPrxZwSjm/T8mq5KOc5B6tO4c6H+F6CIcmo&#13;&#10;qUcBZHh2uA8xlcOqk0vKFkArsVVa54PfNRvtyYGhWLZ5HdF/c9OW9DW9ns/mGdlCis86MiqimLUy&#13;&#10;NV2WaaVwViU63lmR7ciUHm2sRNsjP4mSkZw4NEMex2WKTdw1IB6RMA+jdvGvodGBf6KkR93WNPzc&#13;&#10;My8p0R8skp5EfjL8yWhOBrMcQ2vKo6dkPGxi/g6pUAu3OI5WZaKecx+LRAVm/o6/JUn85Tl7Pf/p&#13;&#10;9S8AAAD//wMAUEsDBBQABgAIAAAAIQDmA5wz4wAAAA0BAAAPAAAAZHJzL2Rvd25yZXYueG1sTI/N&#13;&#10;boMwEITvlfIO1kbqLTEkgiDCElXpj9RDD037AAYWg4rXCDsJ7dPXPTWXkVajnZmvOMxmEBeaXG8Z&#13;&#10;IV5HIIhr2/SsET4/nlcZCOcVN2qwTAjf5OBQLu4KlTf2yu90OXktQgi7XCF03o+5lK7uyCi3tiNx&#13;&#10;8Fo7GeXDOWnZTOoaws0gN1GUSqN6Dg2dGunYUf11OhuE40+rdFSNby9pvdWvnnZPfbtDvF/Oj/sg&#13;&#10;D3sQnmb//wF/DGE/lGFYZc/cODEgBBqPsIrjZAMi+GmWJSAqhGQbgywLeUtR/gIAAP//AwBQSwEC&#13;&#10;LQAUAAYACAAAACEAtoM4kv4AAADhAQAAEwAAAAAAAAAAAAAAAAAAAAAAW0NvbnRlbnRfVHlwZXNd&#13;&#10;LnhtbFBLAQItABQABgAIAAAAIQA4/SH/1gAAAJQBAAALAAAAAAAAAAAAAAAAAC8BAABfcmVscy8u&#13;&#10;cmVsc1BLAQItABQABgAIAAAAIQDYhVacIwIAABsEAAAOAAAAAAAAAAAAAAAAAC4CAABkcnMvZTJv&#13;&#10;RG9jLnhtbFBLAQItABQABgAIAAAAIQDmA5wz4wAAAA0BAAAPAAAAAAAAAAAAAAAAAH0EAABkcnMv&#13;&#10;ZG93bnJldi54bWxQSwUGAAAAAAQABADzAAAAjQUAAAAA&#13;&#10;" stroked="f">
              <v:textbox inset="0,0,0,0">
                <w:txbxContent>
                  <w:p w14:paraId="298D80C0" w14:textId="45D63579" w:rsidR="003C1122" w:rsidRPr="00B62607" w:rsidRDefault="00FB6DD0" w:rsidP="00621929">
                    <w:pPr>
                      <w:pStyle w:val="En-tte"/>
                      <w:rPr>
                        <w:color w:val="0023AA" w:themeColor="background2"/>
                      </w:rPr>
                    </w:pPr>
                    <w:sdt>
                      <w:sdtPr>
                        <w:rPr>
                          <w:color w:val="0023AA" w:themeColor="background2"/>
                        </w:rPr>
                        <w:alias w:val="Titre "/>
                        <w:tag w:val=""/>
                        <w:id w:val="-1525551116"/>
                        <w:placeholder>
                          <w:docPart w:val="5305C93ACEB25140B4F5C80050B36877"/>
                        </w:placeholder>
                        <w:dataBinding w:prefixMappings="xmlns:ns0='http://purl.org/dc/elements/1.1/' xmlns:ns1='http://schemas.openxmlformats.org/package/2006/metadata/core-properties' " w:xpath="/ns1:coreProperties[1]/ns0:title[1]" w:storeItemID="{6C3C8BC8-F283-45AE-878A-BAB7291924A1}"/>
                        <w:text/>
                      </w:sdtPr>
                      <w:sdtEndPr/>
                      <w:sdtContent>
                        <w:r w:rsidR="00B12EC0">
                          <w:rPr>
                            <w:color w:val="0023AA" w:themeColor="background2"/>
                          </w:rPr>
                          <w:t>Charte éditoriale et rédactionnelle des Shifters</w:t>
                        </w:r>
                      </w:sdtContent>
                    </w:sdt>
                    <w:r w:rsidR="00621929" w:rsidRPr="00B62607">
                      <w:rPr>
                        <w:color w:val="0023AA" w:themeColor="background2"/>
                      </w:rPr>
                      <w:t xml:space="preserve"> – </w:t>
                    </w:r>
                    <w:r w:rsidR="00B324D0" w:rsidRPr="00B62607">
                      <w:rPr>
                        <w:color w:val="0023AA" w:themeColor="background2"/>
                      </w:rPr>
                      <w:t>The Shift</w:t>
                    </w:r>
                    <w:r w:rsidR="00B62607" w:rsidRPr="00B62607">
                      <w:rPr>
                        <w:color w:val="0023AA" w:themeColor="background2"/>
                      </w:rPr>
                      <w:t>ers</w:t>
                    </w:r>
                    <w:r w:rsidR="003C1122" w:rsidRPr="00B62607">
                      <w:rPr>
                        <w:color w:val="0023AA" w:themeColor="background2"/>
                      </w:rPr>
                      <w:t xml:space="preserve"> – </w:t>
                    </w:r>
                    <w:r w:rsidR="00B12EC0">
                      <w:rPr>
                        <w:color w:val="0023AA" w:themeColor="background2"/>
                      </w:rPr>
                      <w:t>juin 2021</w:t>
                    </w:r>
                  </w:p>
                </w:txbxContent>
              </v:textbox>
              <w10:wrap anchorx="margin"/>
            </v:shape>
          </w:pict>
        </mc:Fallback>
      </mc:AlternateContent>
    </w:r>
    <w:r w:rsidR="00D52F11">
      <w:rPr>
        <w:noProof/>
      </w:rPr>
      <mc:AlternateContent>
        <mc:Choice Requires="wps">
          <w:drawing>
            <wp:anchor distT="45720" distB="45720" distL="114300" distR="114300" simplePos="0" relativeHeight="251667456" behindDoc="1" locked="0" layoutInCell="1" allowOverlap="1" wp14:anchorId="428CCE7A" wp14:editId="6D79DC68">
              <wp:simplePos x="0" y="0"/>
              <wp:positionH relativeFrom="margin">
                <wp:align>right</wp:align>
              </wp:positionH>
              <wp:positionV relativeFrom="paragraph">
                <wp:posOffset>-735330</wp:posOffset>
              </wp:positionV>
              <wp:extent cx="1416685" cy="1068705"/>
              <wp:effectExtent l="0" t="0" r="0" b="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1068705"/>
                      </a:xfrm>
                      <a:prstGeom prst="rect">
                        <a:avLst/>
                      </a:prstGeom>
                      <a:solidFill>
                        <a:srgbClr val="FFFFFF"/>
                      </a:solidFill>
                      <a:ln w="9525">
                        <a:noFill/>
                        <a:miter lim="800000"/>
                        <a:headEnd/>
                        <a:tailEnd/>
                      </a:ln>
                    </wps:spPr>
                    <wps:txbx>
                      <w:txbxContent>
                        <w:p w14:paraId="1D8D129E" w14:textId="77777777" w:rsidR="00B324D0" w:rsidRPr="00B62607" w:rsidRDefault="00B324D0" w:rsidP="00BC53D9">
                          <w:pPr>
                            <w:pStyle w:val="Pieddepage"/>
                            <w:jc w:val="right"/>
                          </w:pPr>
                          <w:r w:rsidRPr="00B62607">
                            <w:fldChar w:fldCharType="begin"/>
                          </w:r>
                          <w:r w:rsidRPr="00B62607">
                            <w:instrText xml:space="preserve"> PAGE   \* MERGEFORMAT </w:instrText>
                          </w:r>
                          <w:r w:rsidRPr="00B62607">
                            <w:fldChar w:fldCharType="separate"/>
                          </w:r>
                          <w:r w:rsidRPr="00B62607">
                            <w:rPr>
                              <w:noProof/>
                            </w:rPr>
                            <w:t>1</w:t>
                          </w:r>
                          <w:r w:rsidRPr="00B62607">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8CCE7A" id="_x0000_s1034" type="#_x0000_t202" style="position:absolute;margin-left:60.35pt;margin-top:-57.9pt;width:111.55pt;height:84.1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U4IQIAABsEAAAOAAAAZHJzL2Uyb0RvYy54bWysU01v2zAMvQ/YfxB0X+wETZYZcYouXYYB&#13;&#10;3QfQ7bKbIsmxMEn0KCV29+tLyUnabbdhPgiURT6Sj4+r68FZdtQYDPiaTyclZ9pLUMbva/7t6/bV&#13;&#10;krMQhVfCgtc1f9CBX69fvlj1XaVn0IJVGhmB+FD1Xc3bGLuqKIJstRNhAp329NgAOhHpivtCoegJ&#13;&#10;3dliVpaLogdUHYLUIdDf2/GRrzN+02gZPzdN0JHZmlNtMZ+Yz106i/VKVHsUXWvkqQzxD1U4YTwl&#13;&#10;vUDdiijYAc1fUM5IhABNnEhwBTSNkTr3QN1Myz+6uW9Fp3MvRE7oLjSF/wcrPx2/IDOq5rMrzrxw&#13;&#10;NKPvNCmmNIt6iJrNEkd9Fypyve/IOQ5vYaBZ535DdwfyR2AeNq3we32DCH2rhaIapymyeBY64oQE&#13;&#10;sus/gqJc4hAhAw0NukQgUcIInWb1cJkP1cFkSnk1XSyWc84kvU3LxfJ1Oc85RHUO7zDE9xocS0bN&#13;&#10;kQSQ4cXxLsRUjqjOLilbAGvU1libL7jfbSyyoyCxbPN3Qv/NzXrW1/zNfDbPyB5SfNaRM5HEbI2r&#13;&#10;+bJMXwoXVaLjnVfZjsLY0aZKrD/xkygZyYnDbsjjyI0l7nagHogwhFG7tGtktIC/OOtJtzUPPw8C&#13;&#10;NWf2gyfSk8jPBp6N3dkQXlJozWVEzsbLJuZ1SIV6uKFxNCYT9ZT7VCQpMPN32pYk8ef37PW00+tH&#13;&#10;AAAA//8DAFBLAwQUAAYACAAAACEAR1TDyeMAAAANAQAADwAAAGRycy9kb3ducmV2LnhtbEyPzWrD&#13;&#10;MBCE74W+g9hCb4lsByfBsRxK+gM99NC0D7C21rKJJRlLSdw+fben9jKwDDszX7mf7SAuNIXeOwXp&#13;&#10;MgFBrvG6d0bB58fzYgsiRHQaB+9IwRcF2Fe3NyUW2l/dO12O0QgOcaFABV2MYyFlaDqyGJZ+JMde&#13;&#10;6yeLkc/JSD3hlcPtILMkWUuLveOGDkc6dNScjmer4PDdoknq8e1l3azMa6TNU99ulLq/mx93LA87&#13;&#10;EJHm+PcBvwy8HyoeVvuz00EMCpgmKlikac4Y7GfZKgVRK8izHGRVyv8U1Q8AAAD//wMAUEsBAi0A&#13;&#10;FAAGAAgAAAAhALaDOJL+AAAA4QEAABMAAAAAAAAAAAAAAAAAAAAAAFtDb250ZW50X1R5cGVzXS54&#13;&#10;bWxQSwECLQAUAAYACAAAACEAOP0h/9YAAACUAQAACwAAAAAAAAAAAAAAAAAvAQAAX3JlbHMvLnJl&#13;&#10;bHNQSwECLQAUAAYACAAAACEAxfoVOCECAAAbBAAADgAAAAAAAAAAAAAAAAAuAgAAZHJzL2Uyb0Rv&#13;&#10;Yy54bWxQSwECLQAUAAYACAAAACEAR1TDyeMAAAANAQAADwAAAAAAAAAAAAAAAAB7BAAAZHJzL2Rv&#13;&#10;d25yZXYueG1sUEsFBgAAAAAEAAQA8wAAAIsFAAAAAA==&#13;&#10;" stroked="f">
              <v:textbox inset="0,0,0,0">
                <w:txbxContent>
                  <w:p w14:paraId="1D8D129E" w14:textId="77777777" w:rsidR="00B324D0" w:rsidRPr="00B62607" w:rsidRDefault="00B324D0" w:rsidP="00BC53D9">
                    <w:pPr>
                      <w:pStyle w:val="Pieddepage"/>
                      <w:jc w:val="right"/>
                    </w:pPr>
                    <w:r w:rsidRPr="00B62607">
                      <w:fldChar w:fldCharType="begin"/>
                    </w:r>
                    <w:r w:rsidRPr="00B62607">
                      <w:instrText xml:space="preserve"> PAGE   \* MERGEFORMAT </w:instrText>
                    </w:r>
                    <w:r w:rsidRPr="00B62607">
                      <w:fldChar w:fldCharType="separate"/>
                    </w:r>
                    <w:r w:rsidRPr="00B62607">
                      <w:rPr>
                        <w:noProof/>
                      </w:rPr>
                      <w:t>1</w:t>
                    </w:r>
                    <w:r w:rsidRPr="00B62607">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E062" w14:textId="77777777" w:rsidR="003671D9" w:rsidRDefault="003671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A1F4" w14:textId="77777777" w:rsidR="00EF0353" w:rsidRPr="002C38F8" w:rsidRDefault="00EF0353">
      <w:pPr>
        <w:rPr>
          <w:color w:val="808080" w:themeColor="background1" w:themeShade="80"/>
        </w:rPr>
      </w:pPr>
      <w:r w:rsidRPr="002C38F8">
        <w:rPr>
          <w:color w:val="808080" w:themeColor="background1" w:themeShade="80"/>
        </w:rPr>
        <w:separator/>
      </w:r>
    </w:p>
  </w:footnote>
  <w:footnote w:type="continuationSeparator" w:id="0">
    <w:p w14:paraId="462ACC30" w14:textId="77777777" w:rsidR="00EF0353" w:rsidRPr="00D44DD8" w:rsidRDefault="00EF0353" w:rsidP="008F1E27">
      <w:pPr>
        <w:rPr>
          <w:color w:val="808080" w:themeColor="background1" w:themeShade="80"/>
        </w:rPr>
      </w:pPr>
      <w:r w:rsidRPr="00D44DD8">
        <w:rPr>
          <w:color w:val="808080" w:themeColor="background1" w:themeShade="80"/>
        </w:rPr>
        <w:continuationSeparator/>
      </w:r>
    </w:p>
  </w:footnote>
  <w:footnote w:type="continuationNotice" w:id="1">
    <w:p w14:paraId="4EBC0606" w14:textId="77777777" w:rsidR="00EF0353" w:rsidRDefault="00EF0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0229" w14:textId="77777777" w:rsidR="00CC64B6" w:rsidRDefault="00CC64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25D3" w14:textId="77777777" w:rsidR="003671D9" w:rsidRDefault="003671D9" w:rsidP="00E5127C">
    <w:pPr>
      <w:pStyle w:val="En-tte"/>
      <w:tabs>
        <w:tab w:val="clear" w:pos="4536"/>
        <w:tab w:val="clear" w:pos="9072"/>
        <w:tab w:val="left" w:pos="2936"/>
      </w:tabs>
    </w:pPr>
    <w:r w:rsidRPr="00B324D0">
      <w:rPr>
        <w:noProof/>
      </w:rPr>
      <mc:AlternateContent>
        <mc:Choice Requires="wps">
          <w:drawing>
            <wp:anchor distT="45720" distB="45720" distL="114300" distR="114300" simplePos="0" relativeHeight="251675648" behindDoc="1" locked="0" layoutInCell="1" allowOverlap="1" wp14:anchorId="763F8218" wp14:editId="7D6ED4B7">
              <wp:simplePos x="0" y="0"/>
              <wp:positionH relativeFrom="margin">
                <wp:align>left</wp:align>
              </wp:positionH>
              <wp:positionV relativeFrom="paragraph">
                <wp:posOffset>-439948</wp:posOffset>
              </wp:positionV>
              <wp:extent cx="2948400" cy="1069200"/>
              <wp:effectExtent l="0" t="0" r="4445"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400" cy="1069200"/>
                      </a:xfrm>
                      <a:prstGeom prst="rect">
                        <a:avLst/>
                      </a:prstGeom>
                      <a:solidFill>
                        <a:srgbClr val="FFFFFF"/>
                      </a:solidFill>
                      <a:ln w="9525">
                        <a:noFill/>
                        <a:miter lim="800000"/>
                        <a:headEnd/>
                        <a:tailEnd/>
                      </a:ln>
                    </wps:spPr>
                    <wps:txbx>
                      <w:txbxContent>
                        <w:p w14:paraId="47C886A2" w14:textId="77777777" w:rsidR="003671D9" w:rsidRPr="00DF226C" w:rsidRDefault="003671D9" w:rsidP="004C66A4">
                          <w:pPr>
                            <w:pStyle w:val="En-tte"/>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3F8218" id="_x0000_t202" coordsize="21600,21600" o:spt="202" path="m,l,21600r21600,l21600,xe">
              <v:stroke joinstyle="miter"/>
              <v:path gradientshapeok="t" o:connecttype="rect"/>
            </v:shapetype>
            <v:shape id="Zone de texte 2" o:spid="_x0000_s1029" type="#_x0000_t202" style="position:absolute;margin-left:0;margin-top:-34.65pt;width:232.15pt;height:84.2pt;z-index:-251640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5qWHQIAABMEAAAOAAAAZHJzL2Uyb0RvYy54bWysU02P0zAQvSPxHyzfadJqd2mjpqulSxHS&#13;&#10;8iEtXLi5ttNY2J4wdpuUX8/YabsL3BA+WGN75s3Mm+fl7eAsO2gMBnzNp5OSM+0lKON3Nf/6ZfNq&#13;&#10;zlmIwithweuaH3Xgt6uXL5Z9V+kZtGCVRkYgPlR9V/M2xq4qiiBb7USYQKc9PTaATkQ64q5QKHpC&#13;&#10;d7aYleVN0QOqDkHqEOj2fnzkq4zfNFrGT00TdGS25lRbzDvmfZv2YrUU1Q5F1xp5KkP8QxVOGE9J&#13;&#10;L1D3Igq2R/MXlDMSIUATJxJcAU1jpM49UDfT8o9uHlvR6dwLkRO6C03h/8HKj4fPyIyq+WvOvHA0&#13;&#10;om80KKY0i3qIms0SRX0XKvJ87Mg3Dm9goFHndkP3APJ7YB7WrfA7fYcIfauFohKnKbJ4FjrihASy&#13;&#10;7T+AolxiHyEDDQ26xB8xwgidRnW8jIfqYJIuZ4ur+VVJT5LepuXNggSQc4jqHN5hiO80OJaMmiPN&#13;&#10;P8OLw0OIqRxRnV1StgDWqI2xNh9wt11bZAdBWtnkdUL/zc161td8cT27zsgeUnyWkTORtGyNq/m8&#13;&#10;TCuFiyrR8darbEdh7GhTJdaf+EmUjOTEYTuQYyJtC+pITCGMmqU/RkYL+JOznvRa8/BjL1BzZt97&#13;&#10;YjuJ+2zg2dieDeElhdZcRuRsPKxj/gapQg93NIfGZIaecp+qI+Vl4k6/JEn7+Tl7Pf3l1S8AAAD/&#13;&#10;/wMAUEsDBBQABgAIAAAAIQDO+ERM4gAAAAwBAAAPAAAAZHJzL2Rvd25yZXYueG1sTI/NTsMwEITv&#13;&#10;SLyDtZW4tU5plZI0ToXKj8ShBwoPsIk3TtTYjmK3DTw9ywkuq12NZna+YjfZXlxoDJ13CpaLBAS5&#13;&#10;2uvOGQWfHy/zBxAhotPYe0cKvijArry9KTDX/ure6XKMRnCICzkqaGMccilD3ZLFsPADOdYaP1qM&#13;&#10;fI5G6hGvHG57eZ8kqbTYOf7Q4kD7lurT8WwV7L8bNEk1HF7TemXeIm2eu2aj1N1setryeNyCiDTF&#13;&#10;Pwf8MnB/KLlY5c9OB9ErYJqoYJ5mKxAsr9M1L5WCLFuCLAv5H6L8AQAA//8DAFBLAQItABQABgAI&#13;&#10;AAAAIQC2gziS/gAAAOEBAAATAAAAAAAAAAAAAAAAAAAAAABbQ29udGVudF9UeXBlc10ueG1sUEsB&#13;&#10;Ai0AFAAGAAgAAAAhADj9If/WAAAAlAEAAAsAAAAAAAAAAAAAAAAALwEAAF9yZWxzLy5yZWxzUEsB&#13;&#10;Ai0AFAAGAAgAAAAhABtvmpYdAgAAEwQAAA4AAAAAAAAAAAAAAAAALgIAAGRycy9lMm9Eb2MueG1s&#13;&#10;UEsBAi0AFAAGAAgAAAAhAM74REziAAAADAEAAA8AAAAAAAAAAAAAAAAAdwQAAGRycy9kb3ducmV2&#13;&#10;LnhtbFBLBQYAAAAABAAEAPMAAACGBQAAAAA=&#13;&#10;" stroked="f">
              <v:textbox inset="0,0,0,0">
                <w:txbxContent>
                  <w:p w14:paraId="47C886A2" w14:textId="77777777" w:rsidR="003671D9" w:rsidRPr="00DF226C" w:rsidRDefault="003671D9" w:rsidP="004C66A4">
                    <w:pPr>
                      <w:pStyle w:val="En-tte"/>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1475" w14:textId="77777777" w:rsidR="00CC64B6" w:rsidRDefault="00CC64B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F284" w14:textId="77777777" w:rsidR="001335FA" w:rsidRDefault="001335F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431C" w14:textId="77777777" w:rsidR="00B324D0" w:rsidRDefault="00B324D0" w:rsidP="00E5127C">
    <w:pPr>
      <w:pStyle w:val="En-tte"/>
      <w:tabs>
        <w:tab w:val="clear" w:pos="4536"/>
        <w:tab w:val="clear" w:pos="9072"/>
        <w:tab w:val="left" w:pos="2936"/>
      </w:tabs>
    </w:pPr>
    <w:r w:rsidRPr="00B324D0">
      <w:rPr>
        <w:noProof/>
      </w:rPr>
      <mc:AlternateContent>
        <mc:Choice Requires="wps">
          <w:drawing>
            <wp:anchor distT="45720" distB="45720" distL="114300" distR="114300" simplePos="0" relativeHeight="251671552" behindDoc="1" locked="0" layoutInCell="1" allowOverlap="1" wp14:anchorId="3FFB39BA" wp14:editId="23E27AC6">
              <wp:simplePos x="0" y="0"/>
              <wp:positionH relativeFrom="margin">
                <wp:align>left</wp:align>
              </wp:positionH>
              <wp:positionV relativeFrom="paragraph">
                <wp:posOffset>-439948</wp:posOffset>
              </wp:positionV>
              <wp:extent cx="2948400" cy="1069200"/>
              <wp:effectExtent l="0" t="0" r="4445"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400" cy="1069200"/>
                      </a:xfrm>
                      <a:prstGeom prst="rect">
                        <a:avLst/>
                      </a:prstGeom>
                      <a:solidFill>
                        <a:srgbClr val="FFFFFF"/>
                      </a:solidFill>
                      <a:ln w="9525">
                        <a:noFill/>
                        <a:miter lim="800000"/>
                        <a:headEnd/>
                        <a:tailEnd/>
                      </a:ln>
                    </wps:spPr>
                    <wps:txbx>
                      <w:txbxContent>
                        <w:p w14:paraId="39B304D7" w14:textId="6A316E71" w:rsidR="00B324D0" w:rsidRPr="00DF226C" w:rsidRDefault="00B324D0" w:rsidP="004C66A4">
                          <w:pPr>
                            <w:pStyle w:val="En-tte"/>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FB39BA" id="_x0000_t202" coordsize="21600,21600" o:spt="202" path="m,l,21600r21600,l21600,xe">
              <v:stroke joinstyle="miter"/>
              <v:path gradientshapeok="t" o:connecttype="rect"/>
            </v:shapetype>
            <v:shape id="_x0000_s1032" type="#_x0000_t202" style="position:absolute;margin-left:0;margin-top:-34.65pt;width:232.15pt;height:84.2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QInIAIAABsEAAAOAAAAZHJzL2Uyb0RvYy54bWysU02P2yAQvVfqf0DcGzvubrSx4qy22aaq&#13;&#10;tP2Qtr30hgHHqMBQILHTX98BJ9lte6vKAQ0w82bmzWN1OxpNDtIHBbah81lJibQchLK7hn79sn11&#13;&#10;Q0mIzAqmwcqGHmWgt+uXL1aDq2UFPWghPUEQG+rBNbSP0dVFEXgvDQszcNLiYwfesIhHvyuEZwOi&#13;&#10;G11UZbkoBvDCeeAyBLy9nx7pOuN3neTxU9cFGYluKNYW8+7z3qa9WK9YvfPM9YqfymD/UIVhymLS&#13;&#10;C9Q9i4zsvfoLyijuIUAXZxxMAV2nuMw9YDfz8o9uHnvmZO4FyQnuQlP4f7D84+GzJ0o0tFpQYpnB&#13;&#10;GX3DSREhSZRjlKRKHA0u1Oj66NA5jm9gxFnnfoN7AP49EAubntmdvPMehl4ygTXOU2TxLHTCCQmk&#13;&#10;HT6AwFxsHyEDjZ03iUCkhCA6zup4mQ/WQTheVsurm6sSnzi+zcvFEhWQc7D6HO58iO8kGJKMhnoU&#13;&#10;QIZnh4cQUzmsPrukbAG0EluldT74XbvRnhwYimWb1wn9NzdtydDQ5XV1nZEtpPisI6Miilkr09Cb&#13;&#10;Mq0UzupEx1srsh2Z0pONlWh74idRMpETx3bM43idYhN3LYgjEuZh0i7+NTR68D8pGVC3DQ0/9sxL&#13;&#10;SvR7i6QnkZ8Nfzbas8Esx9CG8ugpmQ6bmL9DKtTCHY6jU5mop9ynIlGBmb/Tb0kSf37OXk9/ev0L&#13;&#10;AAD//wMAUEsDBBQABgAIAAAAIQDO+ERM4gAAAAwBAAAPAAAAZHJzL2Rvd25yZXYueG1sTI/NTsMw&#13;&#10;EITvSLyDtZW4tU5plZI0ToXKj8ShBwoPsIk3TtTYjmK3DTw9ywkuq12NZna+YjfZXlxoDJ13CpaL&#13;&#10;BAS52uvOGQWfHy/zBxAhotPYe0cKvijArry9KTDX/ure6XKMRnCICzkqaGMccilD3ZLFsPADOdYa&#13;&#10;P1qMfI5G6hGvHG57eZ8kqbTYOf7Q4kD7lurT8WwV7L8bNEk1HF7TemXeIm2eu2aj1N1setryeNyC&#13;&#10;iDTFPwf8MnB/KLlY5c9OB9ErYJqoYJ5mKxAsr9M1L5WCLFuCLAv5H6L8AQAA//8DAFBLAQItABQA&#13;&#10;BgAIAAAAIQC2gziS/gAAAOEBAAATAAAAAAAAAAAAAAAAAAAAAABbQ29udGVudF9UeXBlc10ueG1s&#13;&#10;UEsBAi0AFAAGAAgAAAAhADj9If/WAAAAlAEAAAsAAAAAAAAAAAAAAAAALwEAAF9yZWxzLy5yZWxz&#13;&#10;UEsBAi0AFAAGAAgAAAAhAJlVAicgAgAAGwQAAA4AAAAAAAAAAAAAAAAALgIAAGRycy9lMm9Eb2Mu&#13;&#10;eG1sUEsBAi0AFAAGAAgAAAAhAM74REziAAAADAEAAA8AAAAAAAAAAAAAAAAAegQAAGRycy9kb3du&#13;&#10;cmV2LnhtbFBLBQYAAAAABAAEAPMAAACJBQAAAAA=&#13;&#10;" stroked="f">
              <v:textbox inset="0,0,0,0">
                <w:txbxContent>
                  <w:p w14:paraId="39B304D7" w14:textId="6A316E71" w:rsidR="00B324D0" w:rsidRPr="00DF226C" w:rsidRDefault="00B324D0" w:rsidP="004C66A4">
                    <w:pPr>
                      <w:pStyle w:val="En-tte"/>
                    </w:pP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2212" w14:textId="77777777" w:rsidR="001335FA" w:rsidRDefault="001335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45A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76DA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4A09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BABB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6A2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32DF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983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4E6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2F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16A2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D4099"/>
    <w:multiLevelType w:val="multilevel"/>
    <w:tmpl w:val="5624FDBC"/>
    <w:lvl w:ilvl="0">
      <w:start w:val="1"/>
      <w:numFmt w:val="bullet"/>
      <w:lvlText w:val="●"/>
      <w:lvlJc w:val="left"/>
      <w:pPr>
        <w:ind w:left="454" w:hanging="454"/>
      </w:pPr>
      <w:rPr>
        <w:rFonts w:ascii="Arial" w:hAnsi="Arial" w:hint="default"/>
        <w:color w:val="00004B" w:themeColor="text2"/>
      </w:rPr>
    </w:lvl>
    <w:lvl w:ilvl="1">
      <w:start w:val="1"/>
      <w:numFmt w:val="bullet"/>
      <w:lvlText w:val="○"/>
      <w:lvlJc w:val="left"/>
      <w:pPr>
        <w:ind w:left="1021" w:hanging="454"/>
      </w:pPr>
      <w:rPr>
        <w:rFonts w:ascii="Arial" w:hAnsi="Arial" w:hint="default"/>
        <w:b w:val="0"/>
        <w:color w:val="00004B" w:themeColor="text2"/>
      </w:rPr>
    </w:lvl>
    <w:lvl w:ilvl="2">
      <w:start w:val="1"/>
      <w:numFmt w:val="bullet"/>
      <w:lvlText w:val="■"/>
      <w:lvlJc w:val="left"/>
      <w:pPr>
        <w:ind w:left="1588" w:hanging="454"/>
      </w:pPr>
      <w:rPr>
        <w:rFonts w:ascii="Arial" w:hAnsi="Arial" w:hint="default"/>
        <w:color w:val="00004B" w:themeColor="text2"/>
      </w:rPr>
    </w:lvl>
    <w:lvl w:ilvl="3">
      <w:start w:val="1"/>
      <w:numFmt w:val="bullet"/>
      <w:lvlText w:val="□"/>
      <w:lvlJc w:val="left"/>
      <w:pPr>
        <w:ind w:left="2155" w:hanging="454"/>
      </w:pPr>
      <w:rPr>
        <w:rFonts w:ascii="Arial" w:hAnsi="Arial" w:hint="default"/>
        <w:color w:val="00004B" w:themeColor="text2"/>
      </w:rPr>
    </w:lvl>
    <w:lvl w:ilvl="4">
      <w:start w:val="1"/>
      <w:numFmt w:val="bullet"/>
      <w:lvlText w:val="o"/>
      <w:lvlJc w:val="left"/>
      <w:pPr>
        <w:ind w:left="3192"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213E7E"/>
    <w:multiLevelType w:val="multilevel"/>
    <w:tmpl w:val="064009B8"/>
    <w:numStyleLink w:val="Style1"/>
  </w:abstractNum>
  <w:abstractNum w:abstractNumId="12" w15:restartNumberingAfterBreak="0">
    <w:nsid w:val="204A657D"/>
    <w:multiLevelType w:val="multilevel"/>
    <w:tmpl w:val="064009B8"/>
    <w:styleLink w:val="Style1"/>
    <w:lvl w:ilvl="0">
      <w:start w:val="1"/>
      <w:numFmt w:val="bullet"/>
      <w:lvlText w:val="●"/>
      <w:lvlJc w:val="left"/>
      <w:pPr>
        <w:ind w:left="397" w:hanging="397"/>
      </w:pPr>
      <w:rPr>
        <w:rFonts w:ascii="Arial" w:hAnsi="Arial" w:hint="default"/>
        <w:color w:val="00004B" w:themeColor="text2"/>
      </w:rPr>
    </w:lvl>
    <w:lvl w:ilvl="1">
      <w:start w:val="1"/>
      <w:numFmt w:val="bullet"/>
      <w:lvlText w:val="○"/>
      <w:lvlJc w:val="left"/>
      <w:pPr>
        <w:ind w:left="1105" w:hanging="397"/>
      </w:pPr>
      <w:rPr>
        <w:rFonts w:ascii="Arial" w:hAnsi="Arial" w:hint="default"/>
        <w:b w:val="0"/>
        <w:color w:val="00004B" w:themeColor="text2"/>
      </w:rPr>
    </w:lvl>
    <w:lvl w:ilvl="2">
      <w:start w:val="1"/>
      <w:numFmt w:val="bullet"/>
      <w:lvlText w:val="■"/>
      <w:lvlJc w:val="left"/>
      <w:pPr>
        <w:ind w:left="1776" w:hanging="360"/>
      </w:pPr>
      <w:rPr>
        <w:rFonts w:ascii="Arial" w:hAnsi="Arial" w:hint="default"/>
        <w:color w:val="00004B" w:themeColor="text2"/>
      </w:rPr>
    </w:lvl>
    <w:lvl w:ilvl="3">
      <w:start w:val="1"/>
      <w:numFmt w:val="bullet"/>
      <w:lvlText w:val="□"/>
      <w:lvlJc w:val="left"/>
      <w:pPr>
        <w:ind w:left="2484" w:hanging="360"/>
      </w:pPr>
      <w:rPr>
        <w:rFonts w:ascii="Arial" w:hAnsi="Arial" w:hint="default"/>
        <w:color w:val="00004B" w:themeColor="text2"/>
      </w:rPr>
    </w:lvl>
    <w:lvl w:ilvl="4">
      <w:start w:val="1"/>
      <w:numFmt w:val="bullet"/>
      <w:lvlText w:val="o"/>
      <w:lvlJc w:val="left"/>
      <w:pPr>
        <w:ind w:left="3192"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315FC"/>
    <w:multiLevelType w:val="hybridMultilevel"/>
    <w:tmpl w:val="4B00CC08"/>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26083AA9"/>
    <w:multiLevelType w:val="hybridMultilevel"/>
    <w:tmpl w:val="D4EA8F88"/>
    <w:lvl w:ilvl="0" w:tplc="C56671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FC3E4D"/>
    <w:multiLevelType w:val="hybridMultilevel"/>
    <w:tmpl w:val="064009B8"/>
    <w:lvl w:ilvl="0" w:tplc="79680ADE">
      <w:start w:val="1"/>
      <w:numFmt w:val="bullet"/>
      <w:lvlText w:val=""/>
      <w:lvlJc w:val="left"/>
      <w:pPr>
        <w:ind w:left="567" w:hanging="397"/>
      </w:pPr>
      <w:rPr>
        <w:rFonts w:ascii="Symbol" w:hAnsi="Symbol" w:hint="default"/>
      </w:rPr>
    </w:lvl>
    <w:lvl w:ilvl="1" w:tplc="D566635C">
      <w:start w:val="1"/>
      <w:numFmt w:val="bullet"/>
      <w:lvlText w:val="o"/>
      <w:lvlJc w:val="left"/>
      <w:pPr>
        <w:ind w:left="1134" w:hanging="397"/>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2956FF"/>
    <w:multiLevelType w:val="hybridMultilevel"/>
    <w:tmpl w:val="861A10FA"/>
    <w:lvl w:ilvl="0" w:tplc="9030E3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B25CAC"/>
    <w:multiLevelType w:val="multilevel"/>
    <w:tmpl w:val="064009B8"/>
    <w:numStyleLink w:val="Style1"/>
  </w:abstractNum>
  <w:abstractNum w:abstractNumId="18" w15:restartNumberingAfterBreak="0">
    <w:nsid w:val="2D1C371F"/>
    <w:multiLevelType w:val="hybridMultilevel"/>
    <w:tmpl w:val="24AA0C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E647690"/>
    <w:multiLevelType w:val="multilevel"/>
    <w:tmpl w:val="662C0732"/>
    <w:lvl w:ilvl="0">
      <w:start w:val="1"/>
      <w:numFmt w:val="bullet"/>
      <w:pStyle w:val="Paragraphedeliste"/>
      <w:lvlText w:val=""/>
      <w:lvlJc w:val="left"/>
      <w:pPr>
        <w:ind w:left="530"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24422C6"/>
    <w:multiLevelType w:val="hybridMultilevel"/>
    <w:tmpl w:val="93DE3B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43E694F"/>
    <w:multiLevelType w:val="hybridMultilevel"/>
    <w:tmpl w:val="31C6EA5C"/>
    <w:lvl w:ilvl="0" w:tplc="C67AD2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0F2DE1"/>
    <w:multiLevelType w:val="hybridMultilevel"/>
    <w:tmpl w:val="8EACC9B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D91553"/>
    <w:multiLevelType w:val="hybridMultilevel"/>
    <w:tmpl w:val="66683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CF0C3D"/>
    <w:multiLevelType w:val="multilevel"/>
    <w:tmpl w:val="C990114C"/>
    <w:lvl w:ilvl="0">
      <w:start w:val="1"/>
      <w:numFmt w:val="none"/>
      <w:pStyle w:val="Titre1"/>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25" w15:restartNumberingAfterBreak="0">
    <w:nsid w:val="3B1F6638"/>
    <w:multiLevelType w:val="hybridMultilevel"/>
    <w:tmpl w:val="564291AC"/>
    <w:lvl w:ilvl="0" w:tplc="882477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B50596"/>
    <w:multiLevelType w:val="hybridMultilevel"/>
    <w:tmpl w:val="B4D49CF2"/>
    <w:lvl w:ilvl="0" w:tplc="9C2A87B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6314D3"/>
    <w:multiLevelType w:val="hybridMultilevel"/>
    <w:tmpl w:val="37A05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7119BB"/>
    <w:multiLevelType w:val="hybridMultilevel"/>
    <w:tmpl w:val="81C628C0"/>
    <w:lvl w:ilvl="0" w:tplc="D296772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5E095E"/>
    <w:multiLevelType w:val="hybridMultilevel"/>
    <w:tmpl w:val="FAC88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027B9E"/>
    <w:multiLevelType w:val="hybridMultilevel"/>
    <w:tmpl w:val="5A165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C35261"/>
    <w:multiLevelType w:val="hybridMultilevel"/>
    <w:tmpl w:val="92DA2EEE"/>
    <w:lvl w:ilvl="0" w:tplc="040C0001">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FF1EDD"/>
    <w:multiLevelType w:val="multilevel"/>
    <w:tmpl w:val="827C3C7C"/>
    <w:lvl w:ilvl="0">
      <w:start w:val="1"/>
      <w:numFmt w:val="non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upperLetter"/>
      <w:suff w:val="space"/>
      <w:lvlText w:val="%3 -"/>
      <w:lvlJc w:val="left"/>
      <w:pPr>
        <w:ind w:left="0" w:firstLine="0"/>
      </w:pPr>
      <w:rPr>
        <w:rFonts w:hint="default"/>
      </w:rPr>
    </w:lvl>
    <w:lvl w:ilvl="3">
      <w:start w:val="1"/>
      <w:numFmt w:val="lowerLetter"/>
      <w:suff w:val="space"/>
      <w:lvlText w:val="%4 -"/>
      <w:lvlJc w:val="left"/>
      <w:pPr>
        <w:ind w:left="0" w:firstLine="0"/>
      </w:pPr>
      <w:rPr>
        <w:rFonts w:hint="default"/>
      </w:rPr>
    </w:lvl>
    <w:lvl w:ilvl="4">
      <w:start w:val="1"/>
      <w:numFmt w:val="decimal"/>
      <w:suff w:val="space"/>
      <w:lvlText w:val="[%5] - "/>
      <w:lvlJc w:val="left"/>
      <w:pPr>
        <w:ind w:left="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A6E4E92"/>
    <w:multiLevelType w:val="hybridMultilevel"/>
    <w:tmpl w:val="1BDAB966"/>
    <w:lvl w:ilvl="0" w:tplc="069499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B487073"/>
    <w:multiLevelType w:val="multilevel"/>
    <w:tmpl w:val="E2989130"/>
    <w:lvl w:ilvl="0">
      <w:start w:val="1"/>
      <w:numFmt w:val="upperRoman"/>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BDC215F"/>
    <w:multiLevelType w:val="hybridMultilevel"/>
    <w:tmpl w:val="C672979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FDF14A8"/>
    <w:multiLevelType w:val="hybridMultilevel"/>
    <w:tmpl w:val="6004E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8B6FF2"/>
    <w:multiLevelType w:val="multilevel"/>
    <w:tmpl w:val="1054B558"/>
    <w:lvl w:ilvl="0">
      <w:start w:val="1"/>
      <w:numFmt w:val="decimal"/>
      <w:suff w:val="space"/>
      <w:lvlText w:val="%1 -"/>
      <w:lvlJc w:val="left"/>
      <w:pPr>
        <w:ind w:left="0" w:firstLine="0"/>
      </w:pPr>
      <w:rPr>
        <w:rFonts w:hint="default"/>
      </w:rPr>
    </w:lvl>
    <w:lvl w:ilvl="1">
      <w:start w:val="1"/>
      <w:numFmt w:val="upperLetter"/>
      <w:suff w:val="space"/>
      <w:lvlText w:val="%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4"/>
  </w:num>
  <w:num w:numId="2">
    <w:abstractNumId w:val="26"/>
  </w:num>
  <w:num w:numId="3">
    <w:abstractNumId w:val="13"/>
  </w:num>
  <w:num w:numId="4">
    <w:abstractNumId w:val="22"/>
  </w:num>
  <w:num w:numId="5">
    <w:abstractNumId w:val="26"/>
    <w:lvlOverride w:ilvl="0">
      <w:startOverride w:val="1"/>
    </w:lvlOverride>
  </w:num>
  <w:num w:numId="6">
    <w:abstractNumId w:val="35"/>
  </w:num>
  <w:num w:numId="7">
    <w:abstractNumId w:val="33"/>
  </w:num>
  <w:num w:numId="8">
    <w:abstractNumId w:val="16"/>
  </w:num>
  <w:num w:numId="9">
    <w:abstractNumId w:val="25"/>
  </w:num>
  <w:num w:numId="10">
    <w:abstractNumId w:val="28"/>
  </w:num>
  <w:num w:numId="11">
    <w:abstractNumId w:val="18"/>
  </w:num>
  <w:num w:numId="12">
    <w:abstractNumId w:val="21"/>
  </w:num>
  <w:num w:numId="13">
    <w:abstractNumId w:val="34"/>
  </w:num>
  <w:num w:numId="14">
    <w:abstractNumId w:val="3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9"/>
  </w:num>
  <w:num w:numId="18">
    <w:abstractNumId w:val="36"/>
  </w:num>
  <w:num w:numId="19">
    <w:abstractNumId w:val="23"/>
  </w:num>
  <w:num w:numId="20">
    <w:abstractNumId w:val="31"/>
  </w:num>
  <w:num w:numId="21">
    <w:abstractNumId w:val="27"/>
  </w:num>
  <w:num w:numId="22">
    <w:abstractNumId w:val="30"/>
  </w:num>
  <w:num w:numId="23">
    <w:abstractNumId w:val="19"/>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
  </w:num>
  <w:num w:numId="31">
    <w:abstractNumId w:val="2"/>
  </w:num>
  <w:num w:numId="32">
    <w:abstractNumId w:val="1"/>
  </w:num>
  <w:num w:numId="33">
    <w:abstractNumId w:val="0"/>
  </w:num>
  <w:num w:numId="34">
    <w:abstractNumId w:val="9"/>
  </w:num>
  <w:num w:numId="35">
    <w:abstractNumId w:val="7"/>
  </w:num>
  <w:num w:numId="36">
    <w:abstractNumId w:val="6"/>
  </w:num>
  <w:num w:numId="37">
    <w:abstractNumId w:val="5"/>
  </w:num>
  <w:num w:numId="38">
    <w:abstractNumId w:val="4"/>
  </w:num>
  <w:num w:numId="39">
    <w:abstractNumId w:val="15"/>
  </w:num>
  <w:num w:numId="40">
    <w:abstractNumId w:val="12"/>
  </w:num>
  <w:num w:numId="41">
    <w:abstractNumId w:val="17"/>
  </w:num>
  <w:num w:numId="42">
    <w:abstractNumId w:val="10"/>
  </w:num>
  <w:num w:numId="43">
    <w:abstractNumId w:val="11"/>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4"/>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ctiveWritingStyle w:appName="MSWord" w:lang="fr-FR" w:vendorID="64" w:dllVersion="0" w:nlCheck="1" w:checkStyle="0"/>
  <w:activeWritingStyle w:appName="MSWord" w:lang="en-US"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284"/>
  <w:drawingGridVerticalSpacing w:val="284"/>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6C"/>
    <w:rsid w:val="0000546B"/>
    <w:rsid w:val="000236EB"/>
    <w:rsid w:val="0003725A"/>
    <w:rsid w:val="00037303"/>
    <w:rsid w:val="00040A52"/>
    <w:rsid w:val="0004360E"/>
    <w:rsid w:val="00050623"/>
    <w:rsid w:val="000539D5"/>
    <w:rsid w:val="000569A4"/>
    <w:rsid w:val="00074C37"/>
    <w:rsid w:val="00085925"/>
    <w:rsid w:val="00091616"/>
    <w:rsid w:val="00091B5F"/>
    <w:rsid w:val="00096A91"/>
    <w:rsid w:val="00097E37"/>
    <w:rsid w:val="000A1008"/>
    <w:rsid w:val="000B1940"/>
    <w:rsid w:val="000B1AB5"/>
    <w:rsid w:val="000B4A94"/>
    <w:rsid w:val="000B4B15"/>
    <w:rsid w:val="000B4ECD"/>
    <w:rsid w:val="000B7A85"/>
    <w:rsid w:val="0010104F"/>
    <w:rsid w:val="001101EE"/>
    <w:rsid w:val="00116312"/>
    <w:rsid w:val="001268D6"/>
    <w:rsid w:val="00127E42"/>
    <w:rsid w:val="00131CBE"/>
    <w:rsid w:val="001335FA"/>
    <w:rsid w:val="001403E3"/>
    <w:rsid w:val="0014704B"/>
    <w:rsid w:val="0015164C"/>
    <w:rsid w:val="001523AA"/>
    <w:rsid w:val="001728BA"/>
    <w:rsid w:val="00182B19"/>
    <w:rsid w:val="0019525A"/>
    <w:rsid w:val="001D16EF"/>
    <w:rsid w:val="001E1C50"/>
    <w:rsid w:val="001E7523"/>
    <w:rsid w:val="001F40E0"/>
    <w:rsid w:val="00214CCC"/>
    <w:rsid w:val="00216CF5"/>
    <w:rsid w:val="002210A7"/>
    <w:rsid w:val="00224D19"/>
    <w:rsid w:val="0022780A"/>
    <w:rsid w:val="00242A5D"/>
    <w:rsid w:val="00243427"/>
    <w:rsid w:val="002457E8"/>
    <w:rsid w:val="00255CBD"/>
    <w:rsid w:val="002654D2"/>
    <w:rsid w:val="002669CC"/>
    <w:rsid w:val="00272034"/>
    <w:rsid w:val="00280394"/>
    <w:rsid w:val="002858F2"/>
    <w:rsid w:val="0029541C"/>
    <w:rsid w:val="002B2CAD"/>
    <w:rsid w:val="002C38F8"/>
    <w:rsid w:val="002D118A"/>
    <w:rsid w:val="0030650D"/>
    <w:rsid w:val="00317951"/>
    <w:rsid w:val="00342522"/>
    <w:rsid w:val="003432BE"/>
    <w:rsid w:val="00351511"/>
    <w:rsid w:val="00355A7A"/>
    <w:rsid w:val="003671D9"/>
    <w:rsid w:val="00370721"/>
    <w:rsid w:val="00372E94"/>
    <w:rsid w:val="0038241B"/>
    <w:rsid w:val="00382F00"/>
    <w:rsid w:val="003835F8"/>
    <w:rsid w:val="003902E0"/>
    <w:rsid w:val="00390DC9"/>
    <w:rsid w:val="003915C1"/>
    <w:rsid w:val="003A1085"/>
    <w:rsid w:val="003B2BE4"/>
    <w:rsid w:val="003C1122"/>
    <w:rsid w:val="003E0B3D"/>
    <w:rsid w:val="003E1E15"/>
    <w:rsid w:val="003F20D7"/>
    <w:rsid w:val="00405BFC"/>
    <w:rsid w:val="00406295"/>
    <w:rsid w:val="00410934"/>
    <w:rsid w:val="00413278"/>
    <w:rsid w:val="00417263"/>
    <w:rsid w:val="00417399"/>
    <w:rsid w:val="004275F5"/>
    <w:rsid w:val="00432B8F"/>
    <w:rsid w:val="00434C1A"/>
    <w:rsid w:val="00437903"/>
    <w:rsid w:val="00453C52"/>
    <w:rsid w:val="0045420A"/>
    <w:rsid w:val="004645AA"/>
    <w:rsid w:val="004647E6"/>
    <w:rsid w:val="0046663F"/>
    <w:rsid w:val="0047364F"/>
    <w:rsid w:val="00485FB7"/>
    <w:rsid w:val="00492395"/>
    <w:rsid w:val="00494A2B"/>
    <w:rsid w:val="0049511B"/>
    <w:rsid w:val="00496831"/>
    <w:rsid w:val="004B5F94"/>
    <w:rsid w:val="004C66A4"/>
    <w:rsid w:val="004C781C"/>
    <w:rsid w:val="004D0F53"/>
    <w:rsid w:val="004D7600"/>
    <w:rsid w:val="004E78A6"/>
    <w:rsid w:val="00515104"/>
    <w:rsid w:val="005276CF"/>
    <w:rsid w:val="00533E3F"/>
    <w:rsid w:val="005561D2"/>
    <w:rsid w:val="005867A0"/>
    <w:rsid w:val="005904F2"/>
    <w:rsid w:val="005B0AC9"/>
    <w:rsid w:val="005C633E"/>
    <w:rsid w:val="006005E5"/>
    <w:rsid w:val="00621929"/>
    <w:rsid w:val="00621E5C"/>
    <w:rsid w:val="006229E6"/>
    <w:rsid w:val="006275F0"/>
    <w:rsid w:val="006709F9"/>
    <w:rsid w:val="00686A5E"/>
    <w:rsid w:val="0069156C"/>
    <w:rsid w:val="006935F4"/>
    <w:rsid w:val="00695131"/>
    <w:rsid w:val="00697166"/>
    <w:rsid w:val="00697C0A"/>
    <w:rsid w:val="006A6A7D"/>
    <w:rsid w:val="006B59B2"/>
    <w:rsid w:val="006C5F86"/>
    <w:rsid w:val="006D239E"/>
    <w:rsid w:val="006D29FB"/>
    <w:rsid w:val="006E3880"/>
    <w:rsid w:val="00702B5D"/>
    <w:rsid w:val="0070320A"/>
    <w:rsid w:val="00705C00"/>
    <w:rsid w:val="00734E6E"/>
    <w:rsid w:val="00737900"/>
    <w:rsid w:val="00761544"/>
    <w:rsid w:val="00773FC2"/>
    <w:rsid w:val="00784946"/>
    <w:rsid w:val="00784C5B"/>
    <w:rsid w:val="007A7DD8"/>
    <w:rsid w:val="007D3444"/>
    <w:rsid w:val="007D69A7"/>
    <w:rsid w:val="007E6788"/>
    <w:rsid w:val="007E6ACE"/>
    <w:rsid w:val="007F30B7"/>
    <w:rsid w:val="007F39CD"/>
    <w:rsid w:val="00811147"/>
    <w:rsid w:val="0082151C"/>
    <w:rsid w:val="00827D46"/>
    <w:rsid w:val="0083173E"/>
    <w:rsid w:val="00842E4C"/>
    <w:rsid w:val="00845FFE"/>
    <w:rsid w:val="00850453"/>
    <w:rsid w:val="00854326"/>
    <w:rsid w:val="00871A76"/>
    <w:rsid w:val="00871BF8"/>
    <w:rsid w:val="00874254"/>
    <w:rsid w:val="008746D6"/>
    <w:rsid w:val="00877789"/>
    <w:rsid w:val="00880BFE"/>
    <w:rsid w:val="00884D52"/>
    <w:rsid w:val="00886784"/>
    <w:rsid w:val="00894A55"/>
    <w:rsid w:val="008A00ED"/>
    <w:rsid w:val="008D4E87"/>
    <w:rsid w:val="008F1E27"/>
    <w:rsid w:val="0092230C"/>
    <w:rsid w:val="00955B7A"/>
    <w:rsid w:val="00967FCE"/>
    <w:rsid w:val="00974128"/>
    <w:rsid w:val="009874C7"/>
    <w:rsid w:val="009A00F7"/>
    <w:rsid w:val="009C2452"/>
    <w:rsid w:val="009C3BC5"/>
    <w:rsid w:val="009C7747"/>
    <w:rsid w:val="009D3AF2"/>
    <w:rsid w:val="009D404C"/>
    <w:rsid w:val="009D728E"/>
    <w:rsid w:val="00A07C5A"/>
    <w:rsid w:val="00A141E3"/>
    <w:rsid w:val="00A23AA0"/>
    <w:rsid w:val="00A34295"/>
    <w:rsid w:val="00A35BE5"/>
    <w:rsid w:val="00AA047F"/>
    <w:rsid w:val="00AB1417"/>
    <w:rsid w:val="00AC2AE6"/>
    <w:rsid w:val="00AE3A1A"/>
    <w:rsid w:val="00AE3EA7"/>
    <w:rsid w:val="00B042F6"/>
    <w:rsid w:val="00B06D5F"/>
    <w:rsid w:val="00B12EC0"/>
    <w:rsid w:val="00B24B8A"/>
    <w:rsid w:val="00B324D0"/>
    <w:rsid w:val="00B436B3"/>
    <w:rsid w:val="00B60E7A"/>
    <w:rsid w:val="00B62607"/>
    <w:rsid w:val="00B72160"/>
    <w:rsid w:val="00B77B47"/>
    <w:rsid w:val="00B77CC1"/>
    <w:rsid w:val="00B86998"/>
    <w:rsid w:val="00B909E2"/>
    <w:rsid w:val="00B93309"/>
    <w:rsid w:val="00B949FF"/>
    <w:rsid w:val="00BA2BB3"/>
    <w:rsid w:val="00BB4AFD"/>
    <w:rsid w:val="00BC53D9"/>
    <w:rsid w:val="00BE1668"/>
    <w:rsid w:val="00BF4648"/>
    <w:rsid w:val="00C02A8A"/>
    <w:rsid w:val="00C3630F"/>
    <w:rsid w:val="00C432B9"/>
    <w:rsid w:val="00C47334"/>
    <w:rsid w:val="00C50205"/>
    <w:rsid w:val="00C50310"/>
    <w:rsid w:val="00C548D2"/>
    <w:rsid w:val="00C67C12"/>
    <w:rsid w:val="00C737D8"/>
    <w:rsid w:val="00C75937"/>
    <w:rsid w:val="00C75BE8"/>
    <w:rsid w:val="00C810BB"/>
    <w:rsid w:val="00C84742"/>
    <w:rsid w:val="00C9004E"/>
    <w:rsid w:val="00C911C4"/>
    <w:rsid w:val="00C914C4"/>
    <w:rsid w:val="00C916DC"/>
    <w:rsid w:val="00CA5789"/>
    <w:rsid w:val="00CB2410"/>
    <w:rsid w:val="00CB6E08"/>
    <w:rsid w:val="00CC64B6"/>
    <w:rsid w:val="00CD3E02"/>
    <w:rsid w:val="00CE0A25"/>
    <w:rsid w:val="00CE0EA2"/>
    <w:rsid w:val="00CE1B99"/>
    <w:rsid w:val="00CF388C"/>
    <w:rsid w:val="00CF5536"/>
    <w:rsid w:val="00D07C74"/>
    <w:rsid w:val="00D22578"/>
    <w:rsid w:val="00D33CD1"/>
    <w:rsid w:val="00D41CEF"/>
    <w:rsid w:val="00D44DD8"/>
    <w:rsid w:val="00D45324"/>
    <w:rsid w:val="00D45706"/>
    <w:rsid w:val="00D47859"/>
    <w:rsid w:val="00D52F11"/>
    <w:rsid w:val="00D62D9F"/>
    <w:rsid w:val="00D65337"/>
    <w:rsid w:val="00D85FAE"/>
    <w:rsid w:val="00D87A66"/>
    <w:rsid w:val="00D9477D"/>
    <w:rsid w:val="00DA7901"/>
    <w:rsid w:val="00DB6C8E"/>
    <w:rsid w:val="00DC5B0A"/>
    <w:rsid w:val="00DD58F5"/>
    <w:rsid w:val="00DD76EE"/>
    <w:rsid w:val="00DE2880"/>
    <w:rsid w:val="00DF226C"/>
    <w:rsid w:val="00DF4841"/>
    <w:rsid w:val="00E054CD"/>
    <w:rsid w:val="00E14434"/>
    <w:rsid w:val="00E146B0"/>
    <w:rsid w:val="00E20A27"/>
    <w:rsid w:val="00E22671"/>
    <w:rsid w:val="00E2520C"/>
    <w:rsid w:val="00E32164"/>
    <w:rsid w:val="00E5127C"/>
    <w:rsid w:val="00E55700"/>
    <w:rsid w:val="00E6717B"/>
    <w:rsid w:val="00E7082D"/>
    <w:rsid w:val="00E71287"/>
    <w:rsid w:val="00E82F18"/>
    <w:rsid w:val="00EA485B"/>
    <w:rsid w:val="00EA62AA"/>
    <w:rsid w:val="00EB3B2F"/>
    <w:rsid w:val="00EB461B"/>
    <w:rsid w:val="00EC32C3"/>
    <w:rsid w:val="00EF0353"/>
    <w:rsid w:val="00EF2821"/>
    <w:rsid w:val="00F07895"/>
    <w:rsid w:val="00F07CA8"/>
    <w:rsid w:val="00F26875"/>
    <w:rsid w:val="00F45F5C"/>
    <w:rsid w:val="00F52579"/>
    <w:rsid w:val="00F56638"/>
    <w:rsid w:val="00F705CC"/>
    <w:rsid w:val="00F8733B"/>
    <w:rsid w:val="00FB6DD0"/>
    <w:rsid w:val="00FC0893"/>
    <w:rsid w:val="00FC4F63"/>
    <w:rsid w:val="00FC6965"/>
    <w:rsid w:val="00FD5274"/>
    <w:rsid w:val="00FD590E"/>
    <w:rsid w:val="00FE51F3"/>
    <w:rsid w:val="00FE5E3C"/>
    <w:rsid w:val="00FF7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318B5"/>
  <w15:chartTrackingRefBased/>
  <w15:docId w15:val="{AE967DD2-38D0-4512-A972-D308DDF1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7F"/>
    <w:pPr>
      <w:spacing w:after="200" w:line="312" w:lineRule="auto"/>
    </w:pPr>
    <w:rPr>
      <w:color w:val="282828" w:themeColor="text1"/>
      <w:sz w:val="20"/>
      <w:lang w:eastAsia="fr-FR"/>
    </w:rPr>
  </w:style>
  <w:style w:type="paragraph" w:styleId="Titre1">
    <w:name w:val="heading 1"/>
    <w:aliases w:val="Chapitre"/>
    <w:basedOn w:val="Normal"/>
    <w:next w:val="Normal"/>
    <w:link w:val="Titre1Car"/>
    <w:uiPriority w:val="1"/>
    <w:qFormat/>
    <w:rsid w:val="00A35BE5"/>
    <w:pPr>
      <w:pageBreakBefore/>
      <w:numPr>
        <w:numId w:val="47"/>
      </w:numPr>
      <w:spacing w:before="720" w:after="1440" w:line="216" w:lineRule="auto"/>
      <w:outlineLvl w:val="0"/>
    </w:pPr>
    <w:rPr>
      <w:rFonts w:asciiTheme="majorHAnsi" w:eastAsiaTheme="majorEastAsia" w:hAnsiTheme="majorHAnsi" w:cstheme="majorBidi"/>
      <w:b/>
      <w:color w:val="0023AA" w:themeColor="background2"/>
      <w:sz w:val="72"/>
      <w:szCs w:val="72"/>
    </w:rPr>
  </w:style>
  <w:style w:type="paragraph" w:styleId="Titre2">
    <w:name w:val="heading 2"/>
    <w:basedOn w:val="Normal"/>
    <w:next w:val="Normal"/>
    <w:link w:val="Titre2Car"/>
    <w:uiPriority w:val="1"/>
    <w:unhideWhenUsed/>
    <w:qFormat/>
    <w:rsid w:val="00B24B8A"/>
    <w:pPr>
      <w:keepNext/>
      <w:keepLines/>
      <w:spacing w:before="360" w:after="240" w:line="240" w:lineRule="auto"/>
      <w:outlineLvl w:val="1"/>
    </w:pPr>
    <w:rPr>
      <w:rFonts w:asciiTheme="majorHAnsi" w:eastAsiaTheme="majorEastAsia" w:hAnsiTheme="majorHAnsi" w:cstheme="majorBidi"/>
      <w:b/>
      <w:color w:val="0023AA" w:themeColor="background2"/>
      <w:sz w:val="44"/>
      <w:szCs w:val="52"/>
    </w:rPr>
  </w:style>
  <w:style w:type="paragraph" w:styleId="Titre3">
    <w:name w:val="heading 3"/>
    <w:basedOn w:val="Normal"/>
    <w:next w:val="Normal"/>
    <w:link w:val="Titre3Car"/>
    <w:uiPriority w:val="1"/>
    <w:unhideWhenUsed/>
    <w:qFormat/>
    <w:rsid w:val="00B24B8A"/>
    <w:pPr>
      <w:keepNext/>
      <w:keepLines/>
      <w:spacing w:before="240" w:after="120" w:line="240" w:lineRule="auto"/>
      <w:outlineLvl w:val="2"/>
    </w:pPr>
    <w:rPr>
      <w:rFonts w:asciiTheme="majorHAnsi" w:eastAsiaTheme="majorEastAsia" w:hAnsiTheme="majorHAnsi" w:cstheme="majorBidi"/>
      <w:color w:val="0023AA" w:themeColor="background2"/>
      <w:sz w:val="32"/>
    </w:rPr>
  </w:style>
  <w:style w:type="paragraph" w:styleId="Titre4">
    <w:name w:val="heading 4"/>
    <w:basedOn w:val="Normal"/>
    <w:next w:val="Normal"/>
    <w:link w:val="Titre4Car"/>
    <w:uiPriority w:val="1"/>
    <w:unhideWhenUsed/>
    <w:qFormat/>
    <w:rsid w:val="00967FCE"/>
    <w:pPr>
      <w:keepNext/>
      <w:keepLines/>
      <w:spacing w:before="240" w:after="120" w:line="240" w:lineRule="auto"/>
      <w:outlineLvl w:val="3"/>
    </w:pPr>
    <w:rPr>
      <w:rFonts w:asciiTheme="majorHAnsi" w:eastAsiaTheme="majorEastAsia" w:hAnsiTheme="majorHAnsi" w:cstheme="majorBidi"/>
      <w:b/>
      <w:iCs/>
      <w:sz w:val="24"/>
    </w:rPr>
  </w:style>
  <w:style w:type="paragraph" w:styleId="Titre5">
    <w:name w:val="heading 5"/>
    <w:basedOn w:val="Normal"/>
    <w:next w:val="Normal"/>
    <w:link w:val="Titre5Car"/>
    <w:uiPriority w:val="1"/>
    <w:unhideWhenUsed/>
    <w:rsid w:val="00A35BE5"/>
    <w:pPr>
      <w:keepNext/>
      <w:keepLines/>
      <w:spacing w:before="120" w:after="120"/>
      <w:outlineLvl w:val="4"/>
    </w:pPr>
    <w:rPr>
      <w:rFonts w:asciiTheme="majorHAnsi" w:eastAsiaTheme="majorEastAsia" w:hAnsiTheme="majorHAnsi" w:cstheme="majorBidi"/>
      <w:b/>
    </w:rPr>
  </w:style>
  <w:style w:type="paragraph" w:styleId="Titre6">
    <w:name w:val="heading 6"/>
    <w:basedOn w:val="Normal"/>
    <w:next w:val="Normal"/>
    <w:link w:val="Titre6Car"/>
    <w:uiPriority w:val="1"/>
    <w:unhideWhenUsed/>
    <w:rsid w:val="00B77CC1"/>
    <w:pPr>
      <w:keepNext/>
      <w:keepLines/>
      <w:numPr>
        <w:ilvl w:val="5"/>
        <w:numId w:val="47"/>
      </w:numPr>
      <w:spacing w:before="40"/>
      <w:ind w:left="0"/>
      <w:outlineLvl w:val="5"/>
    </w:pPr>
    <w:rPr>
      <w:rFonts w:asciiTheme="majorHAnsi" w:eastAsiaTheme="majorEastAsia" w:hAnsiTheme="majorHAnsi" w:cstheme="majorBidi"/>
    </w:rPr>
  </w:style>
  <w:style w:type="paragraph" w:styleId="Titre7">
    <w:name w:val="heading 7"/>
    <w:basedOn w:val="Normal"/>
    <w:next w:val="Normal"/>
    <w:link w:val="Titre7Car"/>
    <w:uiPriority w:val="1"/>
    <w:semiHidden/>
    <w:unhideWhenUsed/>
    <w:rsid w:val="00E7082D"/>
    <w:pPr>
      <w:keepNext/>
      <w:keepLines/>
      <w:numPr>
        <w:ilvl w:val="6"/>
        <w:numId w:val="47"/>
      </w:numPr>
      <w:spacing w:before="40"/>
      <w:outlineLvl w:val="6"/>
    </w:pPr>
    <w:rPr>
      <w:rFonts w:asciiTheme="majorHAnsi" w:eastAsiaTheme="majorEastAsia" w:hAnsiTheme="majorHAnsi" w:cstheme="majorBidi"/>
      <w:i/>
      <w:iCs/>
      <w:color w:val="1C715B" w:themeColor="accent1" w:themeShade="7F"/>
    </w:rPr>
  </w:style>
  <w:style w:type="paragraph" w:styleId="Titre8">
    <w:name w:val="heading 8"/>
    <w:basedOn w:val="Normal"/>
    <w:next w:val="Normal"/>
    <w:link w:val="Titre8Car"/>
    <w:uiPriority w:val="1"/>
    <w:semiHidden/>
    <w:rsid w:val="00E7082D"/>
    <w:pPr>
      <w:keepNext/>
      <w:keepLines/>
      <w:numPr>
        <w:ilvl w:val="7"/>
        <w:numId w:val="47"/>
      </w:numPr>
      <w:spacing w:before="40"/>
      <w:outlineLvl w:val="7"/>
    </w:pPr>
    <w:rPr>
      <w:rFonts w:asciiTheme="majorHAnsi" w:eastAsiaTheme="majorEastAsia" w:hAnsiTheme="majorHAnsi" w:cstheme="majorBidi"/>
      <w:color w:val="484848" w:themeColor="text1" w:themeTint="D8"/>
      <w:sz w:val="21"/>
      <w:szCs w:val="21"/>
    </w:rPr>
  </w:style>
  <w:style w:type="paragraph" w:styleId="Titre9">
    <w:name w:val="heading 9"/>
    <w:basedOn w:val="Normal"/>
    <w:next w:val="Normal"/>
    <w:link w:val="Titre9Car"/>
    <w:uiPriority w:val="1"/>
    <w:semiHidden/>
    <w:unhideWhenUsed/>
    <w:qFormat/>
    <w:rsid w:val="00E7082D"/>
    <w:pPr>
      <w:keepNext/>
      <w:keepLines/>
      <w:numPr>
        <w:ilvl w:val="8"/>
        <w:numId w:val="47"/>
      </w:numPr>
      <w:spacing w:before="40"/>
      <w:outlineLvl w:val="8"/>
    </w:pPr>
    <w:rPr>
      <w:rFonts w:asciiTheme="majorHAnsi" w:eastAsiaTheme="majorEastAsia" w:hAnsiTheme="majorHAnsi" w:cstheme="majorBidi"/>
      <w:i/>
      <w:iCs/>
      <w:color w:val="484848"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66A4"/>
    <w:pPr>
      <w:tabs>
        <w:tab w:val="center" w:pos="4536"/>
        <w:tab w:val="right" w:pos="9072"/>
      </w:tabs>
    </w:pPr>
    <w:rPr>
      <w:sz w:val="16"/>
    </w:rPr>
  </w:style>
  <w:style w:type="character" w:customStyle="1" w:styleId="En-tteCar">
    <w:name w:val="En-tête Car"/>
    <w:basedOn w:val="Policepardfaut"/>
    <w:link w:val="En-tte"/>
    <w:uiPriority w:val="99"/>
    <w:rsid w:val="004C66A4"/>
    <w:rPr>
      <w:color w:val="00004B" w:themeColor="text2"/>
      <w:sz w:val="16"/>
      <w:lang w:eastAsia="fr-FR"/>
    </w:rPr>
  </w:style>
  <w:style w:type="paragraph" w:styleId="Pieddepage">
    <w:name w:val="footer"/>
    <w:basedOn w:val="Normal"/>
    <w:link w:val="PieddepageCar"/>
    <w:uiPriority w:val="99"/>
    <w:unhideWhenUsed/>
    <w:rsid w:val="0029541C"/>
    <w:pPr>
      <w:tabs>
        <w:tab w:val="center" w:pos="4536"/>
        <w:tab w:val="right" w:pos="9072"/>
      </w:tabs>
    </w:pPr>
    <w:rPr>
      <w:color w:val="0023AA" w:themeColor="background2"/>
      <w:sz w:val="16"/>
    </w:rPr>
  </w:style>
  <w:style w:type="character" w:customStyle="1" w:styleId="PieddepageCar">
    <w:name w:val="Pied de page Car"/>
    <w:basedOn w:val="Policepardfaut"/>
    <w:link w:val="Pieddepage"/>
    <w:uiPriority w:val="99"/>
    <w:rsid w:val="0029541C"/>
    <w:rPr>
      <w:color w:val="0023AA" w:themeColor="background2"/>
      <w:sz w:val="16"/>
      <w:lang w:eastAsia="fr-FR"/>
    </w:rPr>
  </w:style>
  <w:style w:type="paragraph" w:styleId="Sansinterligne">
    <w:name w:val="No Spacing"/>
    <w:basedOn w:val="Normal"/>
    <w:link w:val="SansinterligneCar"/>
    <w:uiPriority w:val="3"/>
    <w:qFormat/>
    <w:rsid w:val="003902E0"/>
    <w:pPr>
      <w:contextualSpacing/>
    </w:pPr>
    <w:rPr>
      <w:rFonts w:eastAsiaTheme="minorEastAsia"/>
      <w:szCs w:val="22"/>
      <w:lang w:val="en-US" w:eastAsia="zh-CN"/>
    </w:rPr>
  </w:style>
  <w:style w:type="character" w:customStyle="1" w:styleId="SansinterligneCar">
    <w:name w:val="Sans interligne Car"/>
    <w:basedOn w:val="Policepardfaut"/>
    <w:link w:val="Sansinterligne"/>
    <w:uiPriority w:val="3"/>
    <w:rsid w:val="003902E0"/>
    <w:rPr>
      <w:rFonts w:eastAsiaTheme="minorEastAsia"/>
      <w:color w:val="00004B" w:themeColor="text2"/>
      <w:sz w:val="20"/>
      <w:szCs w:val="22"/>
      <w:lang w:val="en-US" w:eastAsia="zh-CN"/>
    </w:rPr>
  </w:style>
  <w:style w:type="paragraph" w:styleId="Titre">
    <w:name w:val="Title"/>
    <w:aliases w:val="Titre du document"/>
    <w:next w:val="Normal"/>
    <w:link w:val="TitreCar"/>
    <w:uiPriority w:val="10"/>
    <w:rsid w:val="007E6ACE"/>
    <w:pPr>
      <w:spacing w:after="240"/>
      <w:contextualSpacing/>
    </w:pPr>
    <w:rPr>
      <w:rFonts w:asciiTheme="majorHAnsi" w:eastAsiaTheme="majorEastAsia" w:hAnsiTheme="majorHAnsi" w:cstheme="majorBidi"/>
      <w:b/>
      <w:color w:val="0023AA" w:themeColor="background2"/>
      <w:spacing w:val="-10"/>
      <w:kern w:val="28"/>
      <w:sz w:val="72"/>
      <w:szCs w:val="56"/>
      <w:lang w:eastAsia="fr-FR"/>
    </w:rPr>
  </w:style>
  <w:style w:type="character" w:customStyle="1" w:styleId="TitreCar">
    <w:name w:val="Titre Car"/>
    <w:aliases w:val="Titre du document Car"/>
    <w:basedOn w:val="Policepardfaut"/>
    <w:link w:val="Titre"/>
    <w:uiPriority w:val="10"/>
    <w:rsid w:val="007E6ACE"/>
    <w:rPr>
      <w:rFonts w:asciiTheme="majorHAnsi" w:eastAsiaTheme="majorEastAsia" w:hAnsiTheme="majorHAnsi" w:cstheme="majorBidi"/>
      <w:b/>
      <w:color w:val="0023AA" w:themeColor="background2"/>
      <w:spacing w:val="-10"/>
      <w:kern w:val="28"/>
      <w:sz w:val="72"/>
      <w:szCs w:val="56"/>
      <w:lang w:eastAsia="fr-FR"/>
    </w:rPr>
  </w:style>
  <w:style w:type="paragraph" w:styleId="Sous-titre">
    <w:name w:val="Subtitle"/>
    <w:basedOn w:val="Normal"/>
    <w:next w:val="Normal"/>
    <w:link w:val="Sous-titreCar"/>
    <w:uiPriority w:val="11"/>
    <w:rsid w:val="00A35BE5"/>
    <w:rPr>
      <w:color w:val="00788C" w:themeColor="accent2"/>
      <w:sz w:val="40"/>
      <w:szCs w:val="40"/>
    </w:rPr>
  </w:style>
  <w:style w:type="character" w:customStyle="1" w:styleId="Sous-titreCar">
    <w:name w:val="Sous-titre Car"/>
    <w:basedOn w:val="Policepardfaut"/>
    <w:link w:val="Sous-titre"/>
    <w:uiPriority w:val="11"/>
    <w:rsid w:val="00A35BE5"/>
    <w:rPr>
      <w:color w:val="00788C" w:themeColor="accent2"/>
      <w:sz w:val="40"/>
      <w:szCs w:val="40"/>
      <w:lang w:eastAsia="fr-FR"/>
    </w:rPr>
  </w:style>
  <w:style w:type="character" w:styleId="Lienhypertexte">
    <w:name w:val="Hyperlink"/>
    <w:basedOn w:val="Policepardfaut"/>
    <w:uiPriority w:val="99"/>
    <w:unhideWhenUsed/>
    <w:rsid w:val="00182B19"/>
    <w:rPr>
      <w:color w:val="00788C" w:themeColor="hyperlink"/>
      <w:u w:val="single"/>
    </w:rPr>
  </w:style>
  <w:style w:type="character" w:customStyle="1" w:styleId="Titre1Car">
    <w:name w:val="Titre 1 Car"/>
    <w:aliases w:val="Chapitre Car"/>
    <w:basedOn w:val="Policepardfaut"/>
    <w:link w:val="Titre1"/>
    <w:rsid w:val="00A35BE5"/>
    <w:rPr>
      <w:rFonts w:asciiTheme="majorHAnsi" w:eastAsiaTheme="majorEastAsia" w:hAnsiTheme="majorHAnsi" w:cstheme="majorBidi"/>
      <w:b/>
      <w:color w:val="0023AA" w:themeColor="background2"/>
      <w:sz w:val="72"/>
      <w:szCs w:val="72"/>
      <w:lang w:eastAsia="fr-FR"/>
    </w:rPr>
  </w:style>
  <w:style w:type="character" w:customStyle="1" w:styleId="Titre2Car">
    <w:name w:val="Titre 2 Car"/>
    <w:basedOn w:val="Policepardfaut"/>
    <w:link w:val="Titre2"/>
    <w:rsid w:val="00B24B8A"/>
    <w:rPr>
      <w:rFonts w:asciiTheme="majorHAnsi" w:eastAsiaTheme="majorEastAsia" w:hAnsiTheme="majorHAnsi" w:cstheme="majorBidi"/>
      <w:b/>
      <w:color w:val="0023AA" w:themeColor="background2"/>
      <w:sz w:val="44"/>
      <w:szCs w:val="52"/>
      <w:lang w:eastAsia="fr-FR"/>
    </w:rPr>
  </w:style>
  <w:style w:type="paragraph" w:styleId="NormalWeb">
    <w:name w:val="Normal (Web)"/>
    <w:basedOn w:val="Normal"/>
    <w:uiPriority w:val="99"/>
    <w:unhideWhenUsed/>
    <w:rsid w:val="008746D6"/>
    <w:pPr>
      <w:spacing w:before="100" w:beforeAutospacing="1" w:after="100" w:afterAutospacing="1"/>
    </w:pPr>
    <w:rPr>
      <w:rFonts w:ascii="Times New Roman" w:eastAsia="Times New Roman" w:hAnsi="Times New Roman" w:cs="Times New Roman"/>
    </w:rPr>
  </w:style>
  <w:style w:type="paragraph" w:styleId="Paragraphedeliste">
    <w:name w:val="List Paragraph"/>
    <w:aliases w:val="Puces"/>
    <w:basedOn w:val="Normal"/>
    <w:uiPriority w:val="34"/>
    <w:qFormat/>
    <w:rsid w:val="00EA62AA"/>
    <w:pPr>
      <w:numPr>
        <w:numId w:val="23"/>
      </w:numPr>
      <w:spacing w:after="120"/>
    </w:pPr>
    <w:rPr>
      <w:szCs w:val="22"/>
    </w:rPr>
  </w:style>
  <w:style w:type="character" w:customStyle="1" w:styleId="Titre3Car">
    <w:name w:val="Titre 3 Car"/>
    <w:basedOn w:val="Policepardfaut"/>
    <w:link w:val="Titre3"/>
    <w:rsid w:val="00B24B8A"/>
    <w:rPr>
      <w:rFonts w:asciiTheme="majorHAnsi" w:eastAsiaTheme="majorEastAsia" w:hAnsiTheme="majorHAnsi" w:cstheme="majorBidi"/>
      <w:color w:val="0023AA" w:themeColor="background2"/>
      <w:sz w:val="32"/>
      <w:lang w:eastAsia="fr-FR"/>
    </w:rPr>
  </w:style>
  <w:style w:type="paragraph" w:styleId="TM1">
    <w:name w:val="toc 1"/>
    <w:basedOn w:val="Normal"/>
    <w:next w:val="Normal"/>
    <w:autoRedefine/>
    <w:uiPriority w:val="39"/>
    <w:unhideWhenUsed/>
    <w:rsid w:val="00492395"/>
    <w:pPr>
      <w:tabs>
        <w:tab w:val="right" w:leader="dot" w:pos="8494"/>
      </w:tabs>
      <w:spacing w:before="480" w:after="240" w:line="240" w:lineRule="auto"/>
    </w:pPr>
    <w:rPr>
      <w:rFonts w:cstheme="minorHAnsi"/>
      <w:b/>
      <w:bCs/>
      <w:iCs/>
      <w:caps/>
      <w:sz w:val="22"/>
    </w:rPr>
  </w:style>
  <w:style w:type="paragraph" w:styleId="TM2">
    <w:name w:val="toc 2"/>
    <w:basedOn w:val="Normal"/>
    <w:next w:val="Normal"/>
    <w:autoRedefine/>
    <w:uiPriority w:val="39"/>
    <w:unhideWhenUsed/>
    <w:rsid w:val="00492395"/>
    <w:pPr>
      <w:spacing w:after="120" w:line="240" w:lineRule="auto"/>
    </w:pPr>
    <w:rPr>
      <w:rFonts w:cstheme="minorHAnsi"/>
      <w:b/>
      <w:bCs/>
      <w:sz w:val="22"/>
      <w:szCs w:val="22"/>
    </w:rPr>
  </w:style>
  <w:style w:type="paragraph" w:styleId="TM3">
    <w:name w:val="toc 3"/>
    <w:basedOn w:val="Normal"/>
    <w:next w:val="Normal"/>
    <w:autoRedefine/>
    <w:uiPriority w:val="39"/>
    <w:unhideWhenUsed/>
    <w:rsid w:val="00492395"/>
    <w:pPr>
      <w:tabs>
        <w:tab w:val="right" w:leader="dot" w:pos="8494"/>
      </w:tabs>
      <w:spacing w:after="120" w:line="240" w:lineRule="auto"/>
      <w:ind w:left="403"/>
    </w:pPr>
    <w:rPr>
      <w:rFonts w:cstheme="minorHAnsi"/>
      <w:sz w:val="22"/>
      <w:szCs w:val="20"/>
    </w:rPr>
  </w:style>
  <w:style w:type="paragraph" w:styleId="TM4">
    <w:name w:val="toc 4"/>
    <w:basedOn w:val="Normal"/>
    <w:next w:val="Normal"/>
    <w:autoRedefine/>
    <w:uiPriority w:val="39"/>
    <w:unhideWhenUsed/>
    <w:rsid w:val="000B1AB5"/>
    <w:pPr>
      <w:spacing w:line="240" w:lineRule="auto"/>
      <w:ind w:left="601"/>
    </w:pPr>
    <w:rPr>
      <w:rFonts w:cstheme="minorHAnsi"/>
      <w:sz w:val="16"/>
      <w:szCs w:val="20"/>
    </w:rPr>
  </w:style>
  <w:style w:type="paragraph" w:styleId="TM5">
    <w:name w:val="toc 5"/>
    <w:basedOn w:val="Normal"/>
    <w:next w:val="Normal"/>
    <w:autoRedefine/>
    <w:uiPriority w:val="39"/>
    <w:unhideWhenUsed/>
    <w:rsid w:val="00AC2AE6"/>
    <w:pPr>
      <w:ind w:left="800"/>
    </w:pPr>
    <w:rPr>
      <w:rFonts w:cstheme="minorHAnsi"/>
      <w:szCs w:val="20"/>
    </w:rPr>
  </w:style>
  <w:style w:type="paragraph" w:styleId="TM6">
    <w:name w:val="toc 6"/>
    <w:basedOn w:val="Normal"/>
    <w:next w:val="Normal"/>
    <w:autoRedefine/>
    <w:uiPriority w:val="39"/>
    <w:unhideWhenUsed/>
    <w:rsid w:val="00AC2AE6"/>
    <w:pPr>
      <w:ind w:left="1000"/>
    </w:pPr>
    <w:rPr>
      <w:rFonts w:cstheme="minorHAnsi"/>
      <w:szCs w:val="20"/>
    </w:rPr>
  </w:style>
  <w:style w:type="paragraph" w:styleId="TM7">
    <w:name w:val="toc 7"/>
    <w:basedOn w:val="Normal"/>
    <w:next w:val="Normal"/>
    <w:autoRedefine/>
    <w:uiPriority w:val="39"/>
    <w:unhideWhenUsed/>
    <w:rsid w:val="00AC2AE6"/>
    <w:pPr>
      <w:ind w:left="1200"/>
    </w:pPr>
    <w:rPr>
      <w:rFonts w:cstheme="minorHAnsi"/>
      <w:szCs w:val="20"/>
    </w:rPr>
  </w:style>
  <w:style w:type="paragraph" w:styleId="TM8">
    <w:name w:val="toc 8"/>
    <w:basedOn w:val="Normal"/>
    <w:next w:val="Normal"/>
    <w:autoRedefine/>
    <w:uiPriority w:val="39"/>
    <w:unhideWhenUsed/>
    <w:rsid w:val="00AC2AE6"/>
    <w:pPr>
      <w:ind w:left="1400"/>
    </w:pPr>
    <w:rPr>
      <w:rFonts w:cstheme="minorHAnsi"/>
      <w:szCs w:val="20"/>
    </w:rPr>
  </w:style>
  <w:style w:type="paragraph" w:styleId="TM9">
    <w:name w:val="toc 9"/>
    <w:basedOn w:val="Normal"/>
    <w:next w:val="Normal"/>
    <w:autoRedefine/>
    <w:uiPriority w:val="39"/>
    <w:unhideWhenUsed/>
    <w:rsid w:val="00AC2AE6"/>
    <w:pPr>
      <w:ind w:left="1600"/>
    </w:pPr>
    <w:rPr>
      <w:rFonts w:cstheme="minorHAnsi"/>
      <w:szCs w:val="20"/>
    </w:rPr>
  </w:style>
  <w:style w:type="paragraph" w:styleId="En-ttedetabledesmatires">
    <w:name w:val="TOC Heading"/>
    <w:basedOn w:val="Titre1"/>
    <w:next w:val="Normal"/>
    <w:uiPriority w:val="39"/>
    <w:unhideWhenUsed/>
    <w:rsid w:val="00AC2AE6"/>
    <w:pPr>
      <w:spacing w:line="259" w:lineRule="auto"/>
      <w:outlineLvl w:val="9"/>
    </w:pPr>
    <w:rPr>
      <w:b w:val="0"/>
      <w:color w:val="2AAA89" w:themeColor="accent1" w:themeShade="BF"/>
      <w:sz w:val="32"/>
    </w:rPr>
  </w:style>
  <w:style w:type="character" w:customStyle="1" w:styleId="Titre4Car">
    <w:name w:val="Titre 4 Car"/>
    <w:basedOn w:val="Policepardfaut"/>
    <w:link w:val="Titre4"/>
    <w:uiPriority w:val="1"/>
    <w:rsid w:val="00967FCE"/>
    <w:rPr>
      <w:rFonts w:asciiTheme="majorHAnsi" w:eastAsiaTheme="majorEastAsia" w:hAnsiTheme="majorHAnsi" w:cstheme="majorBidi"/>
      <w:b/>
      <w:iCs/>
      <w:color w:val="282828" w:themeColor="text1"/>
      <w:lang w:eastAsia="fr-FR"/>
    </w:rPr>
  </w:style>
  <w:style w:type="paragraph" w:styleId="Notedebasdepage">
    <w:name w:val="footnote text"/>
    <w:basedOn w:val="Normal"/>
    <w:link w:val="NotedebasdepageCar"/>
    <w:uiPriority w:val="99"/>
    <w:unhideWhenUsed/>
    <w:qFormat/>
    <w:rsid w:val="002C38F8"/>
    <w:rPr>
      <w:color w:val="808080" w:themeColor="background1" w:themeShade="80"/>
      <w:sz w:val="16"/>
      <w:szCs w:val="20"/>
    </w:rPr>
  </w:style>
  <w:style w:type="character" w:customStyle="1" w:styleId="NotedebasdepageCar">
    <w:name w:val="Note de bas de page Car"/>
    <w:basedOn w:val="Policepardfaut"/>
    <w:link w:val="Notedebasdepage"/>
    <w:uiPriority w:val="99"/>
    <w:rsid w:val="002C38F8"/>
    <w:rPr>
      <w:color w:val="808080" w:themeColor="background1" w:themeShade="80"/>
      <w:sz w:val="16"/>
      <w:szCs w:val="20"/>
      <w:lang w:eastAsia="fr-FR"/>
    </w:rPr>
  </w:style>
  <w:style w:type="character" w:styleId="Appelnotedebasdep">
    <w:name w:val="footnote reference"/>
    <w:basedOn w:val="Policepardfaut"/>
    <w:unhideWhenUsed/>
    <w:rsid w:val="002C38F8"/>
    <w:rPr>
      <w:b/>
      <w:color w:val="808080" w:themeColor="background1" w:themeShade="80"/>
      <w:vertAlign w:val="superscript"/>
    </w:rPr>
  </w:style>
  <w:style w:type="paragraph" w:styleId="Textedebulles">
    <w:name w:val="Balloon Text"/>
    <w:basedOn w:val="Normal"/>
    <w:link w:val="TextedebullesCar"/>
    <w:uiPriority w:val="99"/>
    <w:semiHidden/>
    <w:unhideWhenUsed/>
    <w:rsid w:val="006951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5131"/>
    <w:rPr>
      <w:rFonts w:ascii="Segoe UI" w:hAnsi="Segoe UI" w:cs="Segoe UI"/>
      <w:color w:val="00008E"/>
      <w:sz w:val="18"/>
      <w:szCs w:val="18"/>
      <w:lang w:eastAsia="fr-FR"/>
    </w:rPr>
  </w:style>
  <w:style w:type="character" w:styleId="Textedelespacerserv">
    <w:name w:val="Placeholder Text"/>
    <w:basedOn w:val="Policepardfaut"/>
    <w:uiPriority w:val="99"/>
    <w:semiHidden/>
    <w:rsid w:val="00E55700"/>
    <w:rPr>
      <w:color w:val="808080"/>
    </w:rPr>
  </w:style>
  <w:style w:type="character" w:customStyle="1" w:styleId="Titre5Car">
    <w:name w:val="Titre 5 Car"/>
    <w:basedOn w:val="Policepardfaut"/>
    <w:link w:val="Titre5"/>
    <w:uiPriority w:val="1"/>
    <w:rsid w:val="00A35BE5"/>
    <w:rPr>
      <w:rFonts w:asciiTheme="majorHAnsi" w:eastAsiaTheme="majorEastAsia" w:hAnsiTheme="majorHAnsi" w:cstheme="majorBidi"/>
      <w:b/>
      <w:color w:val="282828" w:themeColor="text1"/>
      <w:sz w:val="20"/>
      <w:lang w:eastAsia="fr-FR"/>
    </w:rPr>
  </w:style>
  <w:style w:type="character" w:customStyle="1" w:styleId="Titre6Car">
    <w:name w:val="Titre 6 Car"/>
    <w:basedOn w:val="Policepardfaut"/>
    <w:link w:val="Titre6"/>
    <w:uiPriority w:val="1"/>
    <w:rsid w:val="00B77CC1"/>
    <w:rPr>
      <w:rFonts w:asciiTheme="majorHAnsi" w:eastAsiaTheme="majorEastAsia" w:hAnsiTheme="majorHAnsi" w:cstheme="majorBidi"/>
      <w:color w:val="00004B" w:themeColor="text2"/>
      <w:sz w:val="20"/>
      <w:lang w:eastAsia="fr-FR"/>
    </w:rPr>
  </w:style>
  <w:style w:type="character" w:customStyle="1" w:styleId="Titre7Car">
    <w:name w:val="Titre 7 Car"/>
    <w:basedOn w:val="Policepardfaut"/>
    <w:link w:val="Titre7"/>
    <w:uiPriority w:val="1"/>
    <w:semiHidden/>
    <w:rsid w:val="003F20D7"/>
    <w:rPr>
      <w:rFonts w:asciiTheme="majorHAnsi" w:eastAsiaTheme="majorEastAsia" w:hAnsiTheme="majorHAnsi" w:cstheme="majorBidi"/>
      <w:i/>
      <w:iCs/>
      <w:color w:val="1C715B" w:themeColor="accent1" w:themeShade="7F"/>
      <w:sz w:val="20"/>
      <w:lang w:eastAsia="fr-FR"/>
    </w:rPr>
  </w:style>
  <w:style w:type="character" w:customStyle="1" w:styleId="Titre8Car">
    <w:name w:val="Titre 8 Car"/>
    <w:basedOn w:val="Policepardfaut"/>
    <w:link w:val="Titre8"/>
    <w:uiPriority w:val="1"/>
    <w:semiHidden/>
    <w:rsid w:val="00955B7A"/>
    <w:rPr>
      <w:rFonts w:asciiTheme="majorHAnsi" w:eastAsiaTheme="majorEastAsia" w:hAnsiTheme="majorHAnsi" w:cstheme="majorBidi"/>
      <w:color w:val="484848" w:themeColor="text1" w:themeTint="D8"/>
      <w:sz w:val="21"/>
      <w:szCs w:val="21"/>
      <w:lang w:eastAsia="fr-FR"/>
    </w:rPr>
  </w:style>
  <w:style w:type="character" w:customStyle="1" w:styleId="Titre9Car">
    <w:name w:val="Titre 9 Car"/>
    <w:basedOn w:val="Policepardfaut"/>
    <w:link w:val="Titre9"/>
    <w:uiPriority w:val="1"/>
    <w:semiHidden/>
    <w:rsid w:val="003F20D7"/>
    <w:rPr>
      <w:rFonts w:asciiTheme="majorHAnsi" w:eastAsiaTheme="majorEastAsia" w:hAnsiTheme="majorHAnsi" w:cstheme="majorBidi"/>
      <w:i/>
      <w:iCs/>
      <w:color w:val="484848" w:themeColor="text1" w:themeTint="D8"/>
      <w:sz w:val="21"/>
      <w:szCs w:val="21"/>
      <w:lang w:eastAsia="fr-FR"/>
    </w:rPr>
  </w:style>
  <w:style w:type="character" w:customStyle="1" w:styleId="Titredintroduction2Car">
    <w:name w:val="Titre d'introduction 2 Car"/>
    <w:basedOn w:val="Policepardfaut"/>
    <w:link w:val="Titredintroduction2"/>
    <w:uiPriority w:val="5"/>
    <w:rsid w:val="00A35BE5"/>
    <w:rPr>
      <w:b/>
      <w:bCs/>
      <w:color w:val="0023AA" w:themeColor="background2"/>
      <w:sz w:val="32"/>
      <w:szCs w:val="36"/>
      <w:lang w:eastAsia="fr-FR"/>
    </w:rPr>
  </w:style>
  <w:style w:type="paragraph" w:customStyle="1" w:styleId="Titredintroduction2">
    <w:name w:val="Titre d'introduction 2"/>
    <w:basedOn w:val="Normal"/>
    <w:next w:val="Normal"/>
    <w:link w:val="Titredintroduction2Car"/>
    <w:uiPriority w:val="5"/>
    <w:qFormat/>
    <w:rsid w:val="00A35BE5"/>
    <w:rPr>
      <w:b/>
      <w:bCs/>
      <w:color w:val="0023AA" w:themeColor="background2"/>
      <w:sz w:val="32"/>
      <w:szCs w:val="36"/>
    </w:rPr>
  </w:style>
  <w:style w:type="character" w:styleId="Accentuationlgre">
    <w:name w:val="Subtle Emphasis"/>
    <w:basedOn w:val="Policepardfaut"/>
    <w:uiPriority w:val="19"/>
    <w:rsid w:val="00317951"/>
    <w:rPr>
      <w:i/>
      <w:iCs/>
      <w:color w:val="5D5D5D" w:themeColor="text1" w:themeTint="BF"/>
    </w:rPr>
  </w:style>
  <w:style w:type="character" w:styleId="Accentuation">
    <w:name w:val="Emphasis"/>
    <w:basedOn w:val="Policepardfaut"/>
    <w:uiPriority w:val="20"/>
    <w:rsid w:val="004C66A4"/>
    <w:rPr>
      <w:rFonts w:asciiTheme="minorHAnsi" w:hAnsiTheme="minorHAnsi"/>
      <w:b/>
      <w:i w:val="0"/>
      <w:iCs/>
      <w:color w:val="00004B" w:themeColor="text2"/>
      <w:sz w:val="20"/>
    </w:rPr>
  </w:style>
  <w:style w:type="paragraph" w:customStyle="1" w:styleId="Titredintroduction1">
    <w:name w:val="Titre d'introduction 1"/>
    <w:next w:val="Normal"/>
    <w:link w:val="Titredintroduction1Car"/>
    <w:uiPriority w:val="5"/>
    <w:qFormat/>
    <w:rsid w:val="00A35BE5"/>
    <w:pPr>
      <w:spacing w:before="600" w:after="480"/>
    </w:pPr>
    <w:rPr>
      <w:rFonts w:asciiTheme="majorHAnsi" w:eastAsiaTheme="majorEastAsia" w:hAnsiTheme="majorHAnsi" w:cstheme="majorBidi"/>
      <w:b/>
      <w:color w:val="0023AA" w:themeColor="background2"/>
      <w:sz w:val="48"/>
      <w:szCs w:val="48"/>
      <w:lang w:eastAsia="fr-FR"/>
    </w:rPr>
  </w:style>
  <w:style w:type="paragraph" w:customStyle="1" w:styleId="Titredintroduction20">
    <w:name w:val="Titre d'introduction2"/>
    <w:basedOn w:val="Titre2"/>
    <w:uiPriority w:val="5"/>
    <w:rsid w:val="006A6A7D"/>
  </w:style>
  <w:style w:type="character" w:styleId="Mentionnonrsolue">
    <w:name w:val="Unresolved Mention"/>
    <w:basedOn w:val="Policepardfaut"/>
    <w:uiPriority w:val="99"/>
    <w:semiHidden/>
    <w:unhideWhenUsed/>
    <w:rsid w:val="004C781C"/>
    <w:rPr>
      <w:color w:val="605E5C"/>
      <w:shd w:val="clear" w:color="auto" w:fill="E1DFDD"/>
    </w:rPr>
  </w:style>
  <w:style w:type="character" w:styleId="Lienhypertextesuivivisit">
    <w:name w:val="FollowedHyperlink"/>
    <w:basedOn w:val="Policepardfaut"/>
    <w:uiPriority w:val="99"/>
    <w:semiHidden/>
    <w:unhideWhenUsed/>
    <w:rsid w:val="004C781C"/>
    <w:rPr>
      <w:color w:val="00788C" w:themeColor="followedHyperlink"/>
      <w:u w:val="single"/>
    </w:rPr>
  </w:style>
  <w:style w:type="table" w:styleId="Grilledetableauclaire">
    <w:name w:val="Grid Table Light"/>
    <w:basedOn w:val="TableauNormal"/>
    <w:uiPriority w:val="40"/>
    <w:rsid w:val="006971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C47334"/>
    <w:tblPr>
      <w:tblStyleRowBandSize w:val="1"/>
      <w:tblStyleColBandSize w:val="1"/>
      <w:tblBorders>
        <w:top w:val="single" w:sz="4" w:space="0" w:color="A9A9A9" w:themeColor="text1" w:themeTint="66"/>
        <w:left w:val="single" w:sz="4" w:space="0" w:color="A9A9A9" w:themeColor="text1" w:themeTint="66"/>
        <w:bottom w:val="single" w:sz="4" w:space="0" w:color="A9A9A9" w:themeColor="text1" w:themeTint="66"/>
        <w:right w:val="single" w:sz="4" w:space="0" w:color="A9A9A9" w:themeColor="text1" w:themeTint="66"/>
        <w:insideH w:val="single" w:sz="4" w:space="0" w:color="A9A9A9" w:themeColor="text1" w:themeTint="66"/>
        <w:insideV w:val="single" w:sz="4" w:space="0" w:color="A9A9A9" w:themeColor="text1" w:themeTint="66"/>
      </w:tblBorders>
    </w:tblPr>
    <w:tblStylePr w:type="firstRow">
      <w:rPr>
        <w:b/>
        <w:bCs/>
      </w:rPr>
      <w:tblPr/>
      <w:tcPr>
        <w:tcBorders>
          <w:bottom w:val="single" w:sz="12" w:space="0" w:color="7E7E7E" w:themeColor="text1" w:themeTint="99"/>
        </w:tcBorders>
      </w:tcPr>
    </w:tblStylePr>
    <w:tblStylePr w:type="lastRow">
      <w:rPr>
        <w:b/>
        <w:bCs/>
      </w:rPr>
      <w:tblPr/>
      <w:tcPr>
        <w:tcBorders>
          <w:top w:val="double" w:sz="2" w:space="0" w:color="7E7E7E" w:themeColor="text1" w:themeTint="99"/>
        </w:tcBorders>
      </w:tcPr>
    </w:tblStylePr>
    <w:tblStylePr w:type="firstCol">
      <w:rPr>
        <w:b/>
        <w:bCs/>
      </w:rPr>
    </w:tblStylePr>
    <w:tblStylePr w:type="lastCol">
      <w:rPr>
        <w:b/>
        <w:bCs/>
      </w:rPr>
    </w:tblStylePr>
  </w:style>
  <w:style w:type="table" w:styleId="TableauGrille5Fonc">
    <w:name w:val="Grid Table 5 Dark"/>
    <w:basedOn w:val="TableauNormal"/>
    <w:uiPriority w:val="50"/>
    <w:rsid w:val="00C473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D4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282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282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282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2828" w:themeFill="text1"/>
      </w:tcPr>
    </w:tblStylePr>
    <w:tblStylePr w:type="band1Vert">
      <w:tblPr/>
      <w:tcPr>
        <w:shd w:val="clear" w:color="auto" w:fill="A9A9A9" w:themeFill="text1" w:themeFillTint="66"/>
      </w:tcPr>
    </w:tblStylePr>
    <w:tblStylePr w:type="band1Horz">
      <w:tblPr/>
      <w:tcPr>
        <w:shd w:val="clear" w:color="auto" w:fill="A9A9A9" w:themeFill="text1" w:themeFillTint="66"/>
      </w:tcPr>
    </w:tblStylePr>
  </w:style>
  <w:style w:type="paragraph" w:customStyle="1" w:styleId="Figuretexte">
    <w:name w:val="Figure texte"/>
    <w:basedOn w:val="Sansinterligne"/>
    <w:rsid w:val="00784C5B"/>
    <w:rPr>
      <w:sz w:val="16"/>
      <w:szCs w:val="18"/>
      <w:lang w:val="fr-FR"/>
    </w:rPr>
  </w:style>
  <w:style w:type="paragraph" w:customStyle="1" w:styleId="FigureTitre">
    <w:name w:val="Figure Titre"/>
    <w:basedOn w:val="Figuretexte"/>
    <w:rsid w:val="00784C5B"/>
    <w:pPr>
      <w:spacing w:before="160"/>
    </w:pPr>
    <w:rPr>
      <w:b/>
      <w:bCs/>
      <w:i/>
      <w:iCs/>
    </w:rPr>
  </w:style>
  <w:style w:type="paragraph" w:customStyle="1" w:styleId="FigureLgende">
    <w:name w:val="Figure Légende"/>
    <w:basedOn w:val="Figuretexte"/>
    <w:rsid w:val="00784C5B"/>
    <w:rPr>
      <w:i/>
      <w:iCs/>
    </w:rPr>
  </w:style>
  <w:style w:type="table" w:styleId="TableauGrille1Clair-Accentuation2">
    <w:name w:val="Grid Table 1 Light Accent 2"/>
    <w:basedOn w:val="TableauNormal"/>
    <w:uiPriority w:val="46"/>
    <w:rsid w:val="00697166"/>
    <w:tblPr>
      <w:tblStyleRowBandSize w:val="1"/>
      <w:tblStyleColBandSize w:val="1"/>
      <w:tblBorders>
        <w:top w:val="single" w:sz="4" w:space="0" w:color="6BE9FF" w:themeColor="accent2" w:themeTint="66"/>
        <w:left w:val="single" w:sz="4" w:space="0" w:color="6BE9FF" w:themeColor="accent2" w:themeTint="66"/>
        <w:bottom w:val="single" w:sz="4" w:space="0" w:color="6BE9FF" w:themeColor="accent2" w:themeTint="66"/>
        <w:right w:val="single" w:sz="4" w:space="0" w:color="6BE9FF" w:themeColor="accent2" w:themeTint="66"/>
        <w:insideH w:val="single" w:sz="4" w:space="0" w:color="6BE9FF" w:themeColor="accent2" w:themeTint="66"/>
        <w:insideV w:val="single" w:sz="4" w:space="0" w:color="6BE9FF" w:themeColor="accent2" w:themeTint="66"/>
      </w:tblBorders>
    </w:tblPr>
    <w:tblStylePr w:type="firstRow">
      <w:rPr>
        <w:b/>
        <w:bCs/>
      </w:rPr>
      <w:tblPr/>
      <w:tcPr>
        <w:tcBorders>
          <w:bottom w:val="single" w:sz="12" w:space="0" w:color="21DEFF" w:themeColor="accent2" w:themeTint="99"/>
        </w:tcBorders>
      </w:tcPr>
    </w:tblStylePr>
    <w:tblStylePr w:type="lastRow">
      <w:rPr>
        <w:b/>
        <w:bCs/>
      </w:rPr>
      <w:tblPr/>
      <w:tcPr>
        <w:tcBorders>
          <w:top w:val="double" w:sz="2" w:space="0" w:color="21DEFF" w:themeColor="accent2" w:themeTint="99"/>
        </w:tcBorders>
      </w:tcPr>
    </w:tblStylePr>
    <w:tblStylePr w:type="firstCol">
      <w:rPr>
        <w:b/>
        <w:bCs/>
      </w:rPr>
    </w:tblStylePr>
    <w:tblStylePr w:type="lastCol">
      <w:rPr>
        <w:b/>
        <w:bCs/>
      </w:rPr>
    </w:tblStylePr>
  </w:style>
  <w:style w:type="paragraph" w:customStyle="1" w:styleId="Chapeau">
    <w:name w:val="Chapeau"/>
    <w:basedOn w:val="Normal"/>
    <w:rsid w:val="004C66A4"/>
    <w:pPr>
      <w:spacing w:after="480"/>
    </w:pPr>
    <w:rPr>
      <w:b/>
      <w:sz w:val="24"/>
    </w:rPr>
  </w:style>
  <w:style w:type="table" w:styleId="TableauListe1Clair">
    <w:name w:val="List Table 1 Light"/>
    <w:basedOn w:val="TableauNormal"/>
    <w:uiPriority w:val="46"/>
    <w:rsid w:val="00DC5B0A"/>
    <w:tblPr>
      <w:tblStyleRowBandSize w:val="1"/>
      <w:tblStyleColBandSize w:val="1"/>
    </w:tblPr>
    <w:tblStylePr w:type="firstRow">
      <w:rPr>
        <w:b/>
        <w:bCs/>
      </w:rPr>
      <w:tblPr/>
      <w:tcPr>
        <w:tcBorders>
          <w:bottom w:val="single" w:sz="4" w:space="0" w:color="7E7E7E" w:themeColor="text1" w:themeTint="99"/>
        </w:tcBorders>
      </w:tcPr>
    </w:tblStylePr>
    <w:tblStylePr w:type="lastRow">
      <w:rPr>
        <w:b/>
        <w:bCs/>
      </w:rPr>
      <w:tblPr/>
      <w:tcPr>
        <w:tcBorders>
          <w:top w:val="single" w:sz="4" w:space="0" w:color="7E7E7E" w:themeColor="text1" w:themeTint="99"/>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TableauGrille7Couleur-Accentuation5">
    <w:name w:val="Grid Table 7 Colorful Accent 5"/>
    <w:basedOn w:val="TableauNormal"/>
    <w:uiPriority w:val="52"/>
    <w:rsid w:val="0070320A"/>
    <w:rPr>
      <w:color w:val="E43B82" w:themeColor="accent5" w:themeShade="BF"/>
    </w:rPr>
    <w:tblPr>
      <w:tblStyleRowBandSize w:val="1"/>
      <w:tblStyleColBandSize w:val="1"/>
      <w:tblBorders>
        <w:top w:val="single" w:sz="4" w:space="0" w:color="F6BDD4" w:themeColor="accent5" w:themeTint="99"/>
        <w:left w:val="single" w:sz="4" w:space="0" w:color="F6BDD4" w:themeColor="accent5" w:themeTint="99"/>
        <w:bottom w:val="single" w:sz="4" w:space="0" w:color="F6BDD4" w:themeColor="accent5" w:themeTint="99"/>
        <w:right w:val="single" w:sz="4" w:space="0" w:color="F6BDD4" w:themeColor="accent5" w:themeTint="99"/>
        <w:insideH w:val="single" w:sz="4" w:space="0" w:color="F6BDD4" w:themeColor="accent5" w:themeTint="99"/>
        <w:insideV w:val="single" w:sz="4" w:space="0" w:color="F6BDD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F0" w:themeFill="accent5" w:themeFillTint="33"/>
      </w:tcPr>
    </w:tblStylePr>
    <w:tblStylePr w:type="band1Horz">
      <w:tblPr/>
      <w:tcPr>
        <w:shd w:val="clear" w:color="auto" w:fill="FCE9F0" w:themeFill="accent5" w:themeFillTint="33"/>
      </w:tcPr>
    </w:tblStylePr>
    <w:tblStylePr w:type="neCell">
      <w:tblPr/>
      <w:tcPr>
        <w:tcBorders>
          <w:bottom w:val="single" w:sz="4" w:space="0" w:color="F6BDD4" w:themeColor="accent5" w:themeTint="99"/>
        </w:tcBorders>
      </w:tcPr>
    </w:tblStylePr>
    <w:tblStylePr w:type="nwCell">
      <w:tblPr/>
      <w:tcPr>
        <w:tcBorders>
          <w:bottom w:val="single" w:sz="4" w:space="0" w:color="F6BDD4" w:themeColor="accent5" w:themeTint="99"/>
        </w:tcBorders>
      </w:tcPr>
    </w:tblStylePr>
    <w:tblStylePr w:type="seCell">
      <w:tblPr/>
      <w:tcPr>
        <w:tcBorders>
          <w:top w:val="single" w:sz="4" w:space="0" w:color="F6BDD4" w:themeColor="accent5" w:themeTint="99"/>
        </w:tcBorders>
      </w:tcPr>
    </w:tblStylePr>
    <w:tblStylePr w:type="swCell">
      <w:tblPr/>
      <w:tcPr>
        <w:tcBorders>
          <w:top w:val="single" w:sz="4" w:space="0" w:color="F6BDD4" w:themeColor="accent5" w:themeTint="99"/>
        </w:tcBorders>
      </w:tcPr>
    </w:tblStylePr>
  </w:style>
  <w:style w:type="table" w:styleId="TableauGrille7Couleur">
    <w:name w:val="Grid Table 7 Colorful"/>
    <w:basedOn w:val="TableauNormal"/>
    <w:uiPriority w:val="52"/>
    <w:rsid w:val="0070320A"/>
    <w:rPr>
      <w:color w:val="282828" w:themeColor="text1"/>
      <w:sz w:val="20"/>
    </w:rPr>
    <w:tblPr>
      <w:tblStyleRowBandSize w:val="1"/>
      <w:tblStyleColBandSize w:val="1"/>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7E7E7E" w:themeColor="text1" w:themeTint="99"/>
        </w:tcBorders>
      </w:tcPr>
    </w:tblStylePr>
    <w:tblStylePr w:type="nwCell">
      <w:tblPr/>
      <w:tcPr>
        <w:tcBorders>
          <w:bottom w:val="single" w:sz="4" w:space="0" w:color="7E7E7E" w:themeColor="text1" w:themeTint="99"/>
        </w:tcBorders>
      </w:tcPr>
    </w:tblStylePr>
    <w:tblStylePr w:type="seCell">
      <w:tblPr/>
      <w:tcPr>
        <w:tcBorders>
          <w:top w:val="single" w:sz="4" w:space="0" w:color="7E7E7E" w:themeColor="text1" w:themeTint="99"/>
        </w:tcBorders>
      </w:tcPr>
    </w:tblStylePr>
    <w:tblStylePr w:type="swCell">
      <w:tblPr/>
      <w:tcPr>
        <w:tcBorders>
          <w:top w:val="single" w:sz="4" w:space="0" w:color="7E7E7E" w:themeColor="text1" w:themeTint="99"/>
        </w:tcBorders>
      </w:tcPr>
    </w:tblStylePr>
  </w:style>
  <w:style w:type="paragraph" w:styleId="Lgende">
    <w:name w:val="caption"/>
    <w:basedOn w:val="Normal"/>
    <w:next w:val="Normal"/>
    <w:link w:val="LgendeCar"/>
    <w:uiPriority w:val="3"/>
    <w:unhideWhenUsed/>
    <w:qFormat/>
    <w:rsid w:val="00886784"/>
    <w:pPr>
      <w:spacing w:before="120" w:after="240" w:line="240" w:lineRule="auto"/>
    </w:pPr>
    <w:rPr>
      <w:b/>
      <w:i/>
      <w:iCs/>
      <w:color w:val="0023AA" w:themeColor="background2"/>
      <w:sz w:val="16"/>
      <w:szCs w:val="18"/>
    </w:rPr>
  </w:style>
  <w:style w:type="paragraph" w:customStyle="1" w:styleId="Paragraphestandard">
    <w:name w:val="[Paragraphe standard]"/>
    <w:basedOn w:val="Normal"/>
    <w:uiPriority w:val="99"/>
    <w:rsid w:val="00B86998"/>
    <w:pPr>
      <w:autoSpaceDE w:val="0"/>
      <w:autoSpaceDN w:val="0"/>
      <w:adjustRightInd w:val="0"/>
      <w:spacing w:after="0"/>
      <w:textAlignment w:val="center"/>
    </w:pPr>
    <w:rPr>
      <w:rFonts w:ascii="Minion Pro" w:hAnsi="Minion Pro" w:cs="Minion Pro"/>
      <w:color w:val="000000"/>
      <w:sz w:val="24"/>
      <w:lang w:eastAsia="en-US"/>
    </w:rPr>
  </w:style>
  <w:style w:type="character" w:customStyle="1" w:styleId="Titredintroduction1Car">
    <w:name w:val="Titre d'introduction 1 Car"/>
    <w:basedOn w:val="Titre1Car"/>
    <w:link w:val="Titredintroduction1"/>
    <w:uiPriority w:val="5"/>
    <w:rsid w:val="00A35BE5"/>
    <w:rPr>
      <w:rFonts w:asciiTheme="majorHAnsi" w:eastAsiaTheme="majorEastAsia" w:hAnsiTheme="majorHAnsi" w:cstheme="majorBidi"/>
      <w:b/>
      <w:color w:val="0023AA" w:themeColor="background2"/>
      <w:sz w:val="48"/>
      <w:szCs w:val="48"/>
      <w:lang w:eastAsia="fr-FR"/>
    </w:rPr>
  </w:style>
  <w:style w:type="paragraph" w:styleId="Citation">
    <w:name w:val="Quote"/>
    <w:basedOn w:val="Normal"/>
    <w:next w:val="Normal"/>
    <w:link w:val="CitationCar"/>
    <w:uiPriority w:val="29"/>
    <w:rsid w:val="0003725A"/>
    <w:pPr>
      <w:spacing w:before="200" w:after="160"/>
    </w:pPr>
    <w:rPr>
      <w:i/>
      <w:iCs/>
    </w:rPr>
  </w:style>
  <w:style w:type="character" w:customStyle="1" w:styleId="CitationCar">
    <w:name w:val="Citation Car"/>
    <w:basedOn w:val="Policepardfaut"/>
    <w:link w:val="Citation"/>
    <w:uiPriority w:val="29"/>
    <w:rsid w:val="0003725A"/>
    <w:rPr>
      <w:i/>
      <w:iCs/>
      <w:color w:val="00004B" w:themeColor="text2"/>
      <w:sz w:val="20"/>
      <w:lang w:eastAsia="fr-FR"/>
    </w:rPr>
  </w:style>
  <w:style w:type="character" w:customStyle="1" w:styleId="Gras">
    <w:name w:val="Gras"/>
    <w:uiPriority w:val="99"/>
    <w:rsid w:val="00B86998"/>
    <w:rPr>
      <w:rFonts w:ascii="Styrene B" w:hAnsi="Styrene B" w:cs="Styrene B"/>
      <w:b/>
      <w:bCs/>
    </w:rPr>
  </w:style>
  <w:style w:type="table" w:styleId="Grilledutableau">
    <w:name w:val="Table Grid"/>
    <w:basedOn w:val="TableauNormal"/>
    <w:uiPriority w:val="39"/>
    <w:rsid w:val="0084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link w:val="TableauCar"/>
    <w:uiPriority w:val="2"/>
    <w:qFormat/>
    <w:rsid w:val="00886784"/>
    <w:pPr>
      <w:contextualSpacing/>
    </w:pPr>
    <w:rPr>
      <w:color w:val="0023AA" w:themeColor="background2"/>
      <w:sz w:val="16"/>
      <w:lang w:eastAsia="fr-FR"/>
    </w:rPr>
  </w:style>
  <w:style w:type="character" w:customStyle="1" w:styleId="TableauCar">
    <w:name w:val="Tableau Car"/>
    <w:basedOn w:val="Policepardfaut"/>
    <w:link w:val="Tableau"/>
    <w:uiPriority w:val="2"/>
    <w:rsid w:val="00886784"/>
    <w:rPr>
      <w:color w:val="0023AA" w:themeColor="background2"/>
      <w:sz w:val="16"/>
      <w:lang w:eastAsia="fr-FR"/>
    </w:rPr>
  </w:style>
  <w:style w:type="numbering" w:customStyle="1" w:styleId="Style1">
    <w:name w:val="Style1"/>
    <w:uiPriority w:val="99"/>
    <w:rsid w:val="005561D2"/>
    <w:pPr>
      <w:numPr>
        <w:numId w:val="40"/>
      </w:numPr>
    </w:pPr>
  </w:style>
  <w:style w:type="character" w:styleId="Marquedecommentaire">
    <w:name w:val="annotation reference"/>
    <w:basedOn w:val="Policepardfaut"/>
    <w:uiPriority w:val="99"/>
    <w:semiHidden/>
    <w:unhideWhenUsed/>
    <w:rsid w:val="00D41CEF"/>
    <w:rPr>
      <w:sz w:val="16"/>
      <w:szCs w:val="16"/>
    </w:rPr>
  </w:style>
  <w:style w:type="paragraph" w:styleId="Commentaire">
    <w:name w:val="annotation text"/>
    <w:basedOn w:val="Normal"/>
    <w:link w:val="CommentaireCar"/>
    <w:uiPriority w:val="99"/>
    <w:unhideWhenUsed/>
    <w:rsid w:val="00D41CEF"/>
    <w:pPr>
      <w:spacing w:line="240" w:lineRule="auto"/>
    </w:pPr>
    <w:rPr>
      <w:szCs w:val="20"/>
    </w:rPr>
  </w:style>
  <w:style w:type="character" w:customStyle="1" w:styleId="CommentaireCar">
    <w:name w:val="Commentaire Car"/>
    <w:basedOn w:val="Policepardfaut"/>
    <w:link w:val="Commentaire"/>
    <w:uiPriority w:val="99"/>
    <w:rsid w:val="00D41CEF"/>
    <w:rPr>
      <w:color w:val="00004B" w:themeColor="text2"/>
      <w:sz w:val="20"/>
      <w:szCs w:val="20"/>
      <w:lang w:eastAsia="fr-FR"/>
    </w:rPr>
  </w:style>
  <w:style w:type="paragraph" w:styleId="Objetducommentaire">
    <w:name w:val="annotation subject"/>
    <w:basedOn w:val="Commentaire"/>
    <w:next w:val="Commentaire"/>
    <w:link w:val="ObjetducommentaireCar"/>
    <w:uiPriority w:val="99"/>
    <w:semiHidden/>
    <w:unhideWhenUsed/>
    <w:rsid w:val="00D41CEF"/>
    <w:rPr>
      <w:b/>
      <w:bCs/>
    </w:rPr>
  </w:style>
  <w:style w:type="character" w:customStyle="1" w:styleId="ObjetducommentaireCar">
    <w:name w:val="Objet du commentaire Car"/>
    <w:basedOn w:val="CommentaireCar"/>
    <w:link w:val="Objetducommentaire"/>
    <w:uiPriority w:val="99"/>
    <w:semiHidden/>
    <w:rsid w:val="00D41CEF"/>
    <w:rPr>
      <w:b/>
      <w:bCs/>
      <w:color w:val="00004B" w:themeColor="text2"/>
      <w:sz w:val="20"/>
      <w:szCs w:val="20"/>
      <w:lang w:eastAsia="fr-FR"/>
    </w:rPr>
  </w:style>
  <w:style w:type="paragraph" w:styleId="Tabledesillustrations">
    <w:name w:val="table of figures"/>
    <w:basedOn w:val="Normal"/>
    <w:next w:val="Normal"/>
    <w:uiPriority w:val="99"/>
    <w:unhideWhenUsed/>
    <w:rsid w:val="00F07895"/>
    <w:pPr>
      <w:spacing w:after="0"/>
    </w:pPr>
  </w:style>
  <w:style w:type="character" w:customStyle="1" w:styleId="LgendeCar">
    <w:name w:val="Légende Car"/>
    <w:basedOn w:val="Policepardfaut"/>
    <w:link w:val="Lgende"/>
    <w:uiPriority w:val="3"/>
    <w:rsid w:val="00886784"/>
    <w:rPr>
      <w:b/>
      <w:i/>
      <w:iCs/>
      <w:color w:val="0023AA" w:themeColor="background2"/>
      <w:sz w:val="16"/>
      <w:szCs w:val="18"/>
      <w:lang w:eastAsia="fr-FR"/>
    </w:rPr>
  </w:style>
  <w:style w:type="character" w:styleId="Accentuationintense">
    <w:name w:val="Intense Emphasis"/>
    <w:basedOn w:val="Policepardfaut"/>
    <w:uiPriority w:val="21"/>
    <w:rsid w:val="003C1122"/>
    <w:rPr>
      <w:i/>
      <w:iCs/>
      <w:color w:val="4BD2AF" w:themeColor="accent1"/>
    </w:rPr>
  </w:style>
  <w:style w:type="table" w:styleId="TableauGrille1Clair-Accentuation1">
    <w:name w:val="Grid Table 1 Light Accent 1"/>
    <w:basedOn w:val="TableauNormal"/>
    <w:uiPriority w:val="46"/>
    <w:rsid w:val="00FE51F3"/>
    <w:tblPr>
      <w:tblStyleRowBandSize w:val="1"/>
      <w:tblStyleColBandSize w:val="1"/>
      <w:tblBorders>
        <w:top w:val="single" w:sz="4" w:space="0" w:color="B7EDDE" w:themeColor="accent1" w:themeTint="66"/>
        <w:left w:val="single" w:sz="4" w:space="0" w:color="B7EDDE" w:themeColor="accent1" w:themeTint="66"/>
        <w:bottom w:val="single" w:sz="4" w:space="0" w:color="B7EDDE" w:themeColor="accent1" w:themeTint="66"/>
        <w:right w:val="single" w:sz="4" w:space="0" w:color="B7EDDE" w:themeColor="accent1" w:themeTint="66"/>
        <w:insideH w:val="single" w:sz="4" w:space="0" w:color="B7EDDE" w:themeColor="accent1" w:themeTint="66"/>
        <w:insideV w:val="single" w:sz="4" w:space="0" w:color="B7EDDE" w:themeColor="accent1" w:themeTint="66"/>
      </w:tblBorders>
    </w:tblPr>
    <w:tblStylePr w:type="firstRow">
      <w:rPr>
        <w:b/>
        <w:bCs/>
      </w:rPr>
      <w:tblPr/>
      <w:tcPr>
        <w:tcBorders>
          <w:bottom w:val="single" w:sz="12" w:space="0" w:color="93E4CE" w:themeColor="accent1" w:themeTint="99"/>
        </w:tcBorders>
      </w:tcPr>
    </w:tblStylePr>
    <w:tblStylePr w:type="lastRow">
      <w:rPr>
        <w:b/>
        <w:bCs/>
      </w:rPr>
      <w:tblPr/>
      <w:tcPr>
        <w:tcBorders>
          <w:top w:val="double" w:sz="2" w:space="0" w:color="93E4CE" w:themeColor="accent1" w:themeTint="99"/>
        </w:tcBorders>
      </w:tcPr>
    </w:tblStylePr>
    <w:tblStylePr w:type="firstCol">
      <w:rPr>
        <w:b/>
        <w:bCs/>
      </w:rPr>
    </w:tblStylePr>
    <w:tblStylePr w:type="lastCol">
      <w:rPr>
        <w:b/>
        <w:bCs/>
      </w:rPr>
    </w:tblStylePr>
  </w:style>
  <w:style w:type="paragraph" w:customStyle="1" w:styleId="Encadr">
    <w:name w:val="Encadré"/>
    <w:basedOn w:val="Normal"/>
    <w:uiPriority w:val="2"/>
    <w:qFormat/>
    <w:rsid w:val="00B62607"/>
    <w:pPr>
      <w:pBdr>
        <w:top w:val="single" w:sz="8" w:space="8" w:color="0023AA" w:themeColor="background2"/>
        <w:left w:val="single" w:sz="8" w:space="8" w:color="0023AA" w:themeColor="background2"/>
        <w:bottom w:val="single" w:sz="8" w:space="8" w:color="0023AA" w:themeColor="background2"/>
        <w:right w:val="single" w:sz="8" w:space="8" w:color="0023AA" w:themeColor="background2"/>
      </w:pBdr>
      <w:spacing w:before="240" w:after="240"/>
      <w:ind w:left="170" w:right="170"/>
    </w:pPr>
    <w:rPr>
      <w:color w:val="0023AA" w:themeColor="background2"/>
    </w:rPr>
  </w:style>
  <w:style w:type="character" w:styleId="Rfrencelgre">
    <w:name w:val="Subtle Reference"/>
    <w:basedOn w:val="Policepardfaut"/>
    <w:uiPriority w:val="31"/>
    <w:rsid w:val="0029541C"/>
    <w:rPr>
      <w:smallCaps/>
      <w:color w:val="00788C" w:themeColor="accent2"/>
    </w:rPr>
  </w:style>
  <w:style w:type="character" w:styleId="lev">
    <w:name w:val="Strong"/>
    <w:basedOn w:val="Policepardfaut"/>
    <w:uiPriority w:val="22"/>
    <w:qFormat/>
    <w:rsid w:val="002669CC"/>
    <w:rPr>
      <w:b/>
      <w:bCs/>
    </w:rPr>
  </w:style>
  <w:style w:type="table" w:customStyle="1" w:styleId="TableauShifters">
    <w:name w:val="Tableau Shifters"/>
    <w:basedOn w:val="TableauNormal"/>
    <w:uiPriority w:val="99"/>
    <w:rsid w:val="00AA047F"/>
    <w:rPr>
      <w:rFonts w:ascii="Arial" w:hAnsi="Arial"/>
      <w:color w:val="0023AA" w:themeColor="background2"/>
      <w:sz w:val="20"/>
    </w:rPr>
    <w:tblPr>
      <w:tblStyleRowBandSize w:val="1"/>
      <w:tblBorders>
        <w:top w:val="single" w:sz="8" w:space="0" w:color="0023AA" w:themeColor="background2"/>
        <w:left w:val="single" w:sz="8" w:space="0" w:color="0023AA" w:themeColor="background2"/>
        <w:bottom w:val="single" w:sz="8" w:space="0" w:color="0023AA" w:themeColor="background2"/>
        <w:right w:val="single" w:sz="8" w:space="0" w:color="0023AA" w:themeColor="background2"/>
        <w:insideH w:val="dotted" w:sz="4" w:space="0" w:color="0023AA" w:themeColor="background2"/>
        <w:insideV w:val="dotted" w:sz="4" w:space="0" w:color="0023AA" w:themeColor="background2"/>
      </w:tblBorders>
      <w:tblCellMar>
        <w:top w:w="85" w:type="dxa"/>
        <w:left w:w="170" w:type="dxa"/>
        <w:bottom w:w="85" w:type="dxa"/>
        <w:right w:w="170" w:type="dxa"/>
      </w:tblCellMar>
    </w:tblPr>
    <w:tcPr>
      <w:vAlign w:val="center"/>
    </w:tcPr>
    <w:tblStylePr w:type="firstRow">
      <w:rPr>
        <w:b/>
      </w:rPr>
    </w:tblStylePr>
    <w:tblStylePr w:type="lastRow">
      <w:pPr>
        <w:jc w:val="left"/>
      </w:pPr>
      <w:rPr>
        <w:b/>
      </w:rPr>
      <w:tblPr/>
      <w:tcPr>
        <w:tcBorders>
          <w:top w:val="single" w:sz="2" w:space="0" w:color="0023AA" w:themeColor="background2"/>
          <w:left w:val="nil"/>
          <w:bottom w:val="nil"/>
          <w:right w:val="nil"/>
          <w:insideH w:val="nil"/>
          <w:insideV w:val="nil"/>
          <w:tl2br w:val="nil"/>
          <w:tr2bl w:val="nil"/>
        </w:tcBorders>
      </w:tcPr>
    </w:tblStylePr>
    <w:tblStylePr w:type="firstCol">
      <w:rPr>
        <w:b/>
      </w:rPr>
    </w:tblStylePr>
    <w:tblStylePr w:type="band1Horz">
      <w:rPr>
        <w:rFonts w:ascii="Arial" w:hAnsi="Arial"/>
        <w:b w:val="0"/>
        <w:i w:val="0"/>
        <w:sz w:val="20"/>
      </w:rPr>
      <w:tblPr/>
      <w:tcPr>
        <w:shd w:val="clear" w:color="auto" w:fill="F5FA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7932">
      <w:bodyDiv w:val="1"/>
      <w:marLeft w:val="0"/>
      <w:marRight w:val="0"/>
      <w:marTop w:val="0"/>
      <w:marBottom w:val="0"/>
      <w:divBdr>
        <w:top w:val="none" w:sz="0" w:space="0" w:color="auto"/>
        <w:left w:val="none" w:sz="0" w:space="0" w:color="auto"/>
        <w:bottom w:val="none" w:sz="0" w:space="0" w:color="auto"/>
        <w:right w:val="none" w:sz="0" w:space="0" w:color="auto"/>
      </w:divBdr>
    </w:div>
    <w:div w:id="776019394">
      <w:bodyDiv w:val="1"/>
      <w:marLeft w:val="0"/>
      <w:marRight w:val="0"/>
      <w:marTop w:val="0"/>
      <w:marBottom w:val="0"/>
      <w:divBdr>
        <w:top w:val="none" w:sz="0" w:space="0" w:color="auto"/>
        <w:left w:val="none" w:sz="0" w:space="0" w:color="auto"/>
        <w:bottom w:val="none" w:sz="0" w:space="0" w:color="auto"/>
        <w:right w:val="none" w:sz="0" w:space="0" w:color="auto"/>
      </w:divBdr>
    </w:div>
    <w:div w:id="1198739408">
      <w:bodyDiv w:val="1"/>
      <w:marLeft w:val="0"/>
      <w:marRight w:val="0"/>
      <w:marTop w:val="0"/>
      <w:marBottom w:val="0"/>
      <w:divBdr>
        <w:top w:val="none" w:sz="0" w:space="0" w:color="auto"/>
        <w:left w:val="none" w:sz="0" w:space="0" w:color="auto"/>
        <w:bottom w:val="none" w:sz="0" w:space="0" w:color="auto"/>
        <w:right w:val="none" w:sz="0" w:space="0" w:color="auto"/>
      </w:divBdr>
    </w:div>
    <w:div w:id="1356153404">
      <w:bodyDiv w:val="1"/>
      <w:marLeft w:val="0"/>
      <w:marRight w:val="0"/>
      <w:marTop w:val="0"/>
      <w:marBottom w:val="0"/>
      <w:divBdr>
        <w:top w:val="none" w:sz="0" w:space="0" w:color="auto"/>
        <w:left w:val="none" w:sz="0" w:space="0" w:color="auto"/>
        <w:bottom w:val="none" w:sz="0" w:space="0" w:color="auto"/>
        <w:right w:val="none" w:sz="0" w:space="0" w:color="auto"/>
      </w:divBdr>
    </w:div>
    <w:div w:id="1569803622">
      <w:bodyDiv w:val="1"/>
      <w:marLeft w:val="0"/>
      <w:marRight w:val="0"/>
      <w:marTop w:val="0"/>
      <w:marBottom w:val="0"/>
      <w:divBdr>
        <w:top w:val="none" w:sz="0" w:space="0" w:color="auto"/>
        <w:left w:val="none" w:sz="0" w:space="0" w:color="auto"/>
        <w:bottom w:val="none" w:sz="0" w:space="0" w:color="auto"/>
        <w:right w:val="none" w:sz="0" w:space="0" w:color="auto"/>
      </w:divBdr>
    </w:div>
    <w:div w:id="185055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test.theshifters.org/" TargetMode="External"/><Relationship Id="rId7" Type="http://schemas.openxmlformats.org/officeDocument/2006/relationships/endnotes" Target="endnotes.xml"/><Relationship Id="rId12" Type="http://schemas.openxmlformats.org/officeDocument/2006/relationships/hyperlink" Target="https://www.ilovepdf.com/fr/compresser_pdf"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vepdf.com/fr/compresser_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s://wiki.theshifters.org/index.php?title=Foire_aux_Questions"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test.theshifters.org/"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Documents\Nicolas\Projets\2021\Charte%20graphique%20Shift%20Project\Word\Proposition%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D7DF5755041C0AB386D104ADAC033"/>
        <w:category>
          <w:name w:val="Général"/>
          <w:gallery w:val="placeholder"/>
        </w:category>
        <w:types>
          <w:type w:val="bbPlcHdr"/>
        </w:types>
        <w:behaviors>
          <w:behavior w:val="content"/>
        </w:behaviors>
        <w:guid w:val="{F2CE5CFA-B82E-4FE0-9E12-A66BB4D7DC4A}"/>
      </w:docPartPr>
      <w:docPartBody>
        <w:p w:rsidR="00EB51C7" w:rsidRDefault="00F00517" w:rsidP="00F00517">
          <w:pPr>
            <w:pStyle w:val="5F6D7DF5755041C0AB386D104ADAC033"/>
          </w:pPr>
          <w:r w:rsidRPr="00F767F6">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Styrene B">
    <w:altName w:val="Calibri"/>
    <w:panose1 w:val="020B0604020202020204"/>
    <w:charset w:val="00"/>
    <w:family w:val="modern"/>
    <w:notTrueType/>
    <w:pitch w:val="variable"/>
    <w:sig w:usb0="A000002F" w:usb1="5000045B"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01"/>
    <w:rsid w:val="0007777F"/>
    <w:rsid w:val="000A6A07"/>
    <w:rsid w:val="00152E09"/>
    <w:rsid w:val="00172926"/>
    <w:rsid w:val="004B3353"/>
    <w:rsid w:val="005D2718"/>
    <w:rsid w:val="00681201"/>
    <w:rsid w:val="006F7B79"/>
    <w:rsid w:val="00761BFA"/>
    <w:rsid w:val="00771144"/>
    <w:rsid w:val="00893C97"/>
    <w:rsid w:val="00BE02B3"/>
    <w:rsid w:val="00C30A57"/>
    <w:rsid w:val="00C665BB"/>
    <w:rsid w:val="00EB51C7"/>
    <w:rsid w:val="00EC39A4"/>
    <w:rsid w:val="00F00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39A4"/>
    <w:rPr>
      <w:color w:val="808080"/>
    </w:rPr>
  </w:style>
  <w:style w:type="paragraph" w:customStyle="1" w:styleId="5F6D7DF5755041C0AB386D104ADAC033">
    <w:name w:val="5F6D7DF5755041C0AB386D104ADAC033"/>
    <w:rsid w:val="00F00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Shifters">
      <a:dk1>
        <a:srgbClr val="282828"/>
      </a:dk1>
      <a:lt1>
        <a:srgbClr val="FFFFFF"/>
      </a:lt1>
      <a:dk2>
        <a:srgbClr val="00004B"/>
      </a:dk2>
      <a:lt2>
        <a:srgbClr val="0023AA"/>
      </a:lt2>
      <a:accent1>
        <a:srgbClr val="4BD2AF"/>
      </a:accent1>
      <a:accent2>
        <a:srgbClr val="00788C"/>
      </a:accent2>
      <a:accent3>
        <a:srgbClr val="2D4182"/>
      </a:accent3>
      <a:accent4>
        <a:srgbClr val="DC4B78"/>
      </a:accent4>
      <a:accent5>
        <a:srgbClr val="F091B9"/>
      </a:accent5>
      <a:accent6>
        <a:srgbClr val="B7ECDE"/>
      </a:accent6>
      <a:hlink>
        <a:srgbClr val="00788C"/>
      </a:hlink>
      <a:folHlink>
        <a:srgbClr val="0078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73B5-73A0-4122-BD70-490F7B87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C:\Users\nicol\Documents\Nicolas\Projets\2021\Charte graphique Shift Project\Word\Proposition 7.dotx</Template>
  <TotalTime>0</TotalTime>
  <Pages>24</Pages>
  <Words>4900</Words>
  <Characters>26955</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Titre du document ici (50 signes max.)</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 éditoriale et rédactionnelle des Shifters</dc:title>
  <dc:subject/>
  <dc:creator>Nicolas Hervé</dc:creator>
  <cp:keywords/>
  <dc:description/>
  <cp:lastModifiedBy>S D</cp:lastModifiedBy>
  <cp:revision>2</cp:revision>
  <cp:lastPrinted>2021-06-07T14:13:00Z</cp:lastPrinted>
  <dcterms:created xsi:type="dcterms:W3CDTF">2021-07-19T16:52:00Z</dcterms:created>
  <dcterms:modified xsi:type="dcterms:W3CDTF">2021-07-19T16:52:00Z</dcterms:modified>
</cp:coreProperties>
</file>